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0E792" w14:textId="77777777" w:rsidR="00F93A3A" w:rsidRPr="00C758EC" w:rsidRDefault="00F93A3A" w:rsidP="00324B59">
      <w:pPr>
        <w:spacing w:beforeLines="150" w:before="468"/>
        <w:jc w:val="center"/>
        <w:rPr>
          <w:rFonts w:ascii="宋体" w:hAnsi="宋体"/>
          <w:b/>
          <w:sz w:val="44"/>
          <w:szCs w:val="44"/>
        </w:rPr>
      </w:pPr>
      <w:r w:rsidRPr="00C758EC">
        <w:rPr>
          <w:rFonts w:ascii="宋体" w:hAnsi="宋体" w:hint="eastAsia"/>
          <w:b/>
          <w:sz w:val="44"/>
          <w:szCs w:val="44"/>
        </w:rPr>
        <w:t>中国科学院大学</w:t>
      </w:r>
    </w:p>
    <w:p w14:paraId="14C0A38F" w14:textId="77777777" w:rsidR="00A12F8E" w:rsidRPr="00C758EC" w:rsidRDefault="00F93A3A" w:rsidP="00F93A3A">
      <w:pPr>
        <w:spacing w:line="600" w:lineRule="exact"/>
        <w:jc w:val="center"/>
        <w:rPr>
          <w:rFonts w:ascii="宋体" w:hAnsi="宋体"/>
          <w:b/>
          <w:sz w:val="44"/>
          <w:szCs w:val="44"/>
        </w:rPr>
      </w:pPr>
      <w:r w:rsidRPr="00C758EC">
        <w:rPr>
          <w:rFonts w:ascii="宋体" w:hAnsi="宋体" w:hint="eastAsia"/>
          <w:b/>
          <w:sz w:val="44"/>
          <w:szCs w:val="44"/>
        </w:rPr>
        <w:t>关于组织“中国科学院教育教学成果奖”</w:t>
      </w:r>
    </w:p>
    <w:p w14:paraId="3D4F5E6B" w14:textId="77777777" w:rsidR="00CF1454" w:rsidRPr="00C758EC" w:rsidRDefault="00F93A3A" w:rsidP="00F93A3A">
      <w:pPr>
        <w:spacing w:line="600" w:lineRule="exact"/>
        <w:jc w:val="center"/>
        <w:rPr>
          <w:rFonts w:ascii="宋体" w:hAnsi="宋体"/>
          <w:b/>
          <w:sz w:val="44"/>
          <w:szCs w:val="44"/>
        </w:rPr>
      </w:pPr>
      <w:r w:rsidRPr="00C758EC">
        <w:rPr>
          <w:rFonts w:ascii="宋体" w:hAnsi="宋体" w:hint="eastAsia"/>
          <w:b/>
          <w:sz w:val="44"/>
          <w:szCs w:val="44"/>
        </w:rPr>
        <w:t>申报评选工作的通知</w:t>
      </w:r>
    </w:p>
    <w:p w14:paraId="1DBD8AB6" w14:textId="694912AD" w:rsidR="004874D4" w:rsidRPr="00C758EC" w:rsidRDefault="004874D4" w:rsidP="00C9231B">
      <w:pPr>
        <w:rPr>
          <w:rFonts w:ascii="仿宋_GB2312" w:eastAsia="仿宋_GB2312" w:hAnsi="Times New Roman"/>
          <w:sz w:val="32"/>
          <w:szCs w:val="32"/>
        </w:rPr>
      </w:pPr>
    </w:p>
    <w:p w14:paraId="0B7F2DF4" w14:textId="5F1E7EF2" w:rsidR="0048318E" w:rsidRPr="00C758EC" w:rsidRDefault="00C9231B" w:rsidP="00C9231B">
      <w:pPr>
        <w:ind w:firstLineChars="200" w:firstLine="600"/>
        <w:rPr>
          <w:rFonts w:ascii="仿宋_GB2312" w:eastAsia="仿宋_GB2312" w:hAnsi="Times New Roman"/>
          <w:color w:val="000000"/>
          <w:kern w:val="0"/>
          <w:sz w:val="32"/>
          <w:szCs w:val="32"/>
        </w:rPr>
      </w:pPr>
      <w:r w:rsidRPr="00C758EC">
        <w:rPr>
          <w:rFonts w:ascii="仿宋_GB2312" w:eastAsia="仿宋_GB2312" w:hAnsi="Times New Roman" w:hint="eastAsia"/>
          <w:sz w:val="32"/>
          <w:szCs w:val="32"/>
        </w:rPr>
        <w:t>为促进我院科教融合协同育人的深入开展，</w:t>
      </w:r>
      <w:r w:rsidR="00E32860" w:rsidRPr="00C758EC">
        <w:rPr>
          <w:rFonts w:ascii="仿宋_GB2312" w:eastAsia="仿宋_GB2312" w:hAnsi="Times New Roman" w:hint="eastAsia"/>
          <w:sz w:val="32"/>
          <w:szCs w:val="32"/>
        </w:rPr>
        <w:t>根据《中国科学院前沿科学与教育局关于组织中国科学院教育教学成果奖申报评选工作的通知》（科发前函字〔2020〕5号），</w:t>
      </w:r>
      <w:r w:rsidR="005A4618">
        <w:rPr>
          <w:rFonts w:ascii="仿宋_GB2312" w:eastAsia="仿宋_GB2312" w:hAnsi="Times New Roman" w:hint="eastAsia"/>
          <w:sz w:val="32"/>
          <w:szCs w:val="32"/>
        </w:rPr>
        <w:t>中国科学院大学</w:t>
      </w:r>
      <w:r w:rsidR="006858A0" w:rsidRPr="00C758EC">
        <w:rPr>
          <w:rFonts w:ascii="仿宋_GB2312" w:eastAsia="仿宋_GB2312" w:hAnsi="Times New Roman" w:hint="eastAsia"/>
          <w:sz w:val="32"/>
          <w:szCs w:val="32"/>
        </w:rPr>
        <w:t>现</w:t>
      </w:r>
      <w:r w:rsidR="00E32860" w:rsidRPr="00C758EC">
        <w:rPr>
          <w:rFonts w:ascii="仿宋_GB2312" w:eastAsia="仿宋_GB2312" w:hAnsi="Times New Roman" w:hint="eastAsia"/>
          <w:sz w:val="32"/>
          <w:szCs w:val="32"/>
        </w:rPr>
        <w:t>启动</w:t>
      </w:r>
      <w:r w:rsidRPr="00C758EC">
        <w:rPr>
          <w:rFonts w:ascii="仿宋_GB2312" w:eastAsia="仿宋_GB2312" w:hAnsi="Times New Roman" w:hint="eastAsia"/>
          <w:sz w:val="32"/>
          <w:szCs w:val="32"/>
        </w:rPr>
        <w:t>中国科学院教育教学成果奖（以下简称“教育教学成果奖”）的</w:t>
      </w:r>
      <w:r w:rsidR="00E32860" w:rsidRPr="00C758EC">
        <w:rPr>
          <w:rFonts w:ascii="仿宋_GB2312" w:eastAsia="仿宋_GB2312" w:hAnsi="Times New Roman" w:hint="eastAsia"/>
          <w:sz w:val="32"/>
          <w:szCs w:val="32"/>
        </w:rPr>
        <w:t>申报</w:t>
      </w:r>
      <w:r w:rsidRPr="00C758EC">
        <w:rPr>
          <w:rFonts w:ascii="仿宋_GB2312" w:eastAsia="仿宋_GB2312" w:hAnsi="Times New Roman" w:hint="eastAsia"/>
          <w:sz w:val="32"/>
          <w:szCs w:val="32"/>
        </w:rPr>
        <w:t>评选工作</w:t>
      </w:r>
      <w:r w:rsidR="00E32860" w:rsidRPr="00C758EC">
        <w:rPr>
          <w:rFonts w:ascii="仿宋_GB2312" w:eastAsia="仿宋_GB2312" w:hAnsi="Times New Roman" w:hint="eastAsia"/>
          <w:sz w:val="32"/>
          <w:szCs w:val="32"/>
        </w:rPr>
        <w:t>。</w:t>
      </w:r>
      <w:r w:rsidR="00E32860" w:rsidRPr="00C758EC">
        <w:rPr>
          <w:rFonts w:ascii="仿宋_GB2312" w:eastAsia="仿宋_GB2312" w:hAnsi="Times New Roman" w:hint="eastAsia"/>
          <w:color w:val="000000"/>
          <w:kern w:val="0"/>
          <w:sz w:val="32"/>
          <w:szCs w:val="32"/>
        </w:rPr>
        <w:t>有关要求</w:t>
      </w:r>
      <w:r w:rsidR="00851553" w:rsidRPr="00C758EC">
        <w:rPr>
          <w:rFonts w:ascii="仿宋_GB2312" w:eastAsia="仿宋_GB2312" w:hAnsi="Times New Roman" w:hint="eastAsia"/>
          <w:color w:val="000000"/>
          <w:kern w:val="0"/>
          <w:sz w:val="32"/>
          <w:szCs w:val="32"/>
        </w:rPr>
        <w:t>通知如下：</w:t>
      </w:r>
    </w:p>
    <w:p w14:paraId="2912A835" w14:textId="77777777" w:rsidR="00F0352F" w:rsidRPr="008D0DE1" w:rsidRDefault="00F0352F" w:rsidP="0081627D">
      <w:pPr>
        <w:spacing w:beforeLines="100" w:before="312"/>
        <w:ind w:firstLineChars="200" w:firstLine="600"/>
        <w:rPr>
          <w:rFonts w:ascii="黑体" w:eastAsia="黑体" w:hAnsi="黑体"/>
          <w:color w:val="000000"/>
          <w:sz w:val="32"/>
          <w:szCs w:val="32"/>
        </w:rPr>
      </w:pPr>
      <w:r w:rsidRPr="008D0DE1">
        <w:rPr>
          <w:rFonts w:ascii="黑体" w:eastAsia="黑体" w:hAnsi="黑体" w:hint="eastAsia"/>
          <w:color w:val="000000"/>
          <w:kern w:val="0"/>
          <w:sz w:val="32"/>
          <w:szCs w:val="32"/>
        </w:rPr>
        <w:t>一、</w:t>
      </w:r>
      <w:r w:rsidRPr="008D0DE1">
        <w:rPr>
          <w:rFonts w:ascii="黑体" w:eastAsia="黑体" w:hAnsi="黑体" w:hint="eastAsia"/>
          <w:color w:val="000000"/>
          <w:sz w:val="32"/>
          <w:szCs w:val="32"/>
        </w:rPr>
        <w:t>评选范围和对象</w:t>
      </w:r>
    </w:p>
    <w:p w14:paraId="4BCBC66E" w14:textId="77777777" w:rsidR="00F0352F" w:rsidRPr="00C758EC" w:rsidRDefault="00E86B84" w:rsidP="009E2174">
      <w:pPr>
        <w:ind w:firstLineChars="200" w:firstLine="600"/>
        <w:rPr>
          <w:rFonts w:ascii="仿宋_GB2312" w:eastAsia="仿宋_GB2312" w:hAnsi="Times New Roman"/>
          <w:color w:val="000000"/>
          <w:sz w:val="32"/>
          <w:szCs w:val="32"/>
        </w:rPr>
      </w:pPr>
      <w:r w:rsidRPr="00C758EC">
        <w:rPr>
          <w:rFonts w:ascii="仿宋_GB2312" w:eastAsia="仿宋_GB2312" w:hAnsi="Times New Roman" w:hint="eastAsia"/>
          <w:color w:val="000000"/>
          <w:sz w:val="32"/>
          <w:szCs w:val="32"/>
        </w:rPr>
        <w:t>1.</w:t>
      </w:r>
      <w:r w:rsidR="003079CA" w:rsidRPr="00C758EC">
        <w:rPr>
          <w:rFonts w:ascii="仿宋_GB2312" w:eastAsia="仿宋_GB2312" w:hAnsi="Times New Roman" w:hint="eastAsia"/>
          <w:color w:val="000000"/>
          <w:sz w:val="32"/>
          <w:szCs w:val="32"/>
        </w:rPr>
        <w:t>评选范围为</w:t>
      </w:r>
      <w:r w:rsidR="00F0352F" w:rsidRPr="00C758EC">
        <w:rPr>
          <w:rFonts w:ascii="仿宋_GB2312" w:eastAsia="仿宋_GB2312" w:hAnsi="Times New Roman" w:hint="eastAsia"/>
          <w:color w:val="000000"/>
          <w:sz w:val="32"/>
          <w:szCs w:val="32"/>
        </w:rPr>
        <w:t>反映高等教育教学规律，具有独创性、新颖性、实用性，对提高教学水平和教育质量、实现培养目标已产生了明显效果的教育教学方案和教育教学改革成果。</w:t>
      </w:r>
    </w:p>
    <w:p w14:paraId="6388473F" w14:textId="77777777" w:rsidR="00F0352F" w:rsidRPr="00C758EC" w:rsidRDefault="00E86B84" w:rsidP="001B3EBD">
      <w:pPr>
        <w:ind w:firstLineChars="200" w:firstLine="600"/>
        <w:rPr>
          <w:rFonts w:ascii="仿宋_GB2312" w:eastAsia="仿宋_GB2312" w:hAnsi="Times New Roman"/>
          <w:sz w:val="32"/>
          <w:szCs w:val="32"/>
        </w:rPr>
      </w:pPr>
      <w:r w:rsidRPr="00C758EC">
        <w:rPr>
          <w:rFonts w:ascii="仿宋_GB2312" w:eastAsia="仿宋_GB2312" w:hAnsi="Times New Roman" w:hint="eastAsia"/>
          <w:color w:val="000000"/>
          <w:sz w:val="32"/>
          <w:szCs w:val="32"/>
        </w:rPr>
        <w:t>2.</w:t>
      </w:r>
      <w:r w:rsidR="003079CA" w:rsidRPr="00C758EC">
        <w:rPr>
          <w:rFonts w:ascii="仿宋_GB2312" w:eastAsia="仿宋_GB2312" w:hAnsi="Times New Roman" w:hint="eastAsia"/>
          <w:color w:val="000000"/>
          <w:sz w:val="32"/>
          <w:szCs w:val="32"/>
        </w:rPr>
        <w:t>评选对象为在</w:t>
      </w:r>
      <w:r w:rsidR="00F0352F" w:rsidRPr="00C758EC">
        <w:rPr>
          <w:rFonts w:ascii="仿宋_GB2312" w:eastAsia="仿宋_GB2312" w:hAnsi="Times New Roman" w:hint="eastAsia"/>
          <w:color w:val="000000"/>
          <w:sz w:val="32"/>
          <w:szCs w:val="32"/>
        </w:rPr>
        <w:t>高等教育教学工作中做出突出贡献、取得显著成果的集体</w:t>
      </w:r>
      <w:r w:rsidR="00100DC3" w:rsidRPr="00C758EC">
        <w:rPr>
          <w:rFonts w:ascii="仿宋_GB2312" w:eastAsia="仿宋_GB2312" w:hAnsi="Times New Roman" w:hint="eastAsia"/>
          <w:color w:val="000000"/>
          <w:sz w:val="32"/>
          <w:szCs w:val="32"/>
        </w:rPr>
        <w:t>或</w:t>
      </w:r>
      <w:r w:rsidR="00F0352F" w:rsidRPr="00C758EC">
        <w:rPr>
          <w:rFonts w:ascii="仿宋_GB2312" w:eastAsia="仿宋_GB2312" w:hAnsi="Times New Roman" w:hint="eastAsia"/>
          <w:color w:val="000000"/>
          <w:sz w:val="32"/>
          <w:szCs w:val="32"/>
        </w:rPr>
        <w:t>个人，</w:t>
      </w:r>
      <w:r w:rsidRPr="00C758EC">
        <w:rPr>
          <w:rFonts w:ascii="仿宋_GB2312" w:eastAsia="仿宋_GB2312" w:hAnsi="Times New Roman" w:hint="eastAsia"/>
          <w:color w:val="000000"/>
          <w:sz w:val="32"/>
          <w:szCs w:val="32"/>
        </w:rPr>
        <w:t>包括</w:t>
      </w:r>
      <w:r w:rsidR="001001BF" w:rsidRPr="00C758EC">
        <w:rPr>
          <w:rFonts w:ascii="仿宋_GB2312" w:eastAsia="仿宋_GB2312" w:hAnsi="Times New Roman" w:hint="eastAsia"/>
          <w:color w:val="000000"/>
          <w:sz w:val="32"/>
          <w:szCs w:val="32"/>
        </w:rPr>
        <w:t>各</w:t>
      </w:r>
      <w:r w:rsidR="001001BF" w:rsidRPr="00C758EC">
        <w:rPr>
          <w:rFonts w:ascii="仿宋_GB2312" w:eastAsia="仿宋_GB2312" w:hAnsi="Times New Roman" w:hint="eastAsia"/>
          <w:sz w:val="32"/>
          <w:szCs w:val="32"/>
        </w:rPr>
        <w:t>研究生培养单位</w:t>
      </w:r>
      <w:r w:rsidR="001001BF" w:rsidRPr="00C758EC">
        <w:rPr>
          <w:rFonts w:ascii="仿宋_GB2312" w:eastAsia="仿宋_GB2312" w:hAnsi="Times New Roman" w:hint="eastAsia"/>
          <w:color w:val="000000"/>
          <w:sz w:val="32"/>
          <w:szCs w:val="32"/>
        </w:rPr>
        <w:t>、</w:t>
      </w:r>
      <w:r w:rsidR="00457177" w:rsidRPr="00C758EC">
        <w:rPr>
          <w:rFonts w:ascii="仿宋_GB2312" w:eastAsia="仿宋_GB2312" w:hAnsi="Times New Roman" w:hint="eastAsia"/>
          <w:color w:val="000000"/>
          <w:sz w:val="32"/>
          <w:szCs w:val="32"/>
        </w:rPr>
        <w:t>教育基地、</w:t>
      </w:r>
      <w:r w:rsidR="001001BF" w:rsidRPr="00C758EC">
        <w:rPr>
          <w:rFonts w:ascii="仿宋_GB2312" w:eastAsia="仿宋_GB2312" w:hAnsi="Times New Roman" w:hint="eastAsia"/>
          <w:color w:val="000000"/>
          <w:sz w:val="32"/>
          <w:szCs w:val="32"/>
        </w:rPr>
        <w:t>各院</w:t>
      </w:r>
      <w:r w:rsidRPr="00C758EC">
        <w:rPr>
          <w:rFonts w:ascii="仿宋_GB2312" w:eastAsia="仿宋_GB2312" w:hAnsi="Times New Roman" w:hint="eastAsia"/>
          <w:color w:val="000000"/>
          <w:sz w:val="32"/>
          <w:szCs w:val="32"/>
        </w:rPr>
        <w:t>系</w:t>
      </w:r>
      <w:r w:rsidR="00457177" w:rsidRPr="00C758EC">
        <w:rPr>
          <w:rFonts w:ascii="仿宋_GB2312" w:eastAsia="仿宋_GB2312" w:hAnsi="Times New Roman" w:hint="eastAsia"/>
          <w:color w:val="000000"/>
          <w:sz w:val="32"/>
          <w:szCs w:val="32"/>
        </w:rPr>
        <w:t>及</w:t>
      </w:r>
      <w:r w:rsidRPr="00C758EC">
        <w:rPr>
          <w:rFonts w:ascii="仿宋_GB2312" w:eastAsia="仿宋_GB2312" w:hAnsi="Times New Roman" w:hint="eastAsia"/>
          <w:color w:val="000000"/>
          <w:sz w:val="32"/>
          <w:szCs w:val="32"/>
        </w:rPr>
        <w:t>校属</w:t>
      </w:r>
      <w:r w:rsidR="00457177" w:rsidRPr="00C758EC">
        <w:rPr>
          <w:rFonts w:ascii="仿宋_GB2312" w:eastAsia="仿宋_GB2312" w:hAnsi="Times New Roman" w:hint="eastAsia"/>
          <w:color w:val="000000"/>
          <w:sz w:val="32"/>
          <w:szCs w:val="32"/>
        </w:rPr>
        <w:t>各部门</w:t>
      </w:r>
      <w:r w:rsidR="00A65F9D" w:rsidRPr="00C758EC">
        <w:rPr>
          <w:rFonts w:ascii="仿宋_GB2312" w:eastAsia="仿宋_GB2312" w:hAnsi="Times New Roman" w:hint="eastAsia"/>
          <w:sz w:val="32"/>
          <w:szCs w:val="32"/>
        </w:rPr>
        <w:t>和</w:t>
      </w:r>
      <w:r w:rsidR="00F0352F" w:rsidRPr="00C758EC">
        <w:rPr>
          <w:rFonts w:ascii="仿宋_GB2312" w:eastAsia="仿宋_GB2312" w:hAnsi="Times New Roman" w:hint="eastAsia"/>
          <w:sz w:val="32"/>
          <w:szCs w:val="32"/>
        </w:rPr>
        <w:t>教师、教学辅助人员</w:t>
      </w:r>
      <w:r w:rsidR="00A65F9D" w:rsidRPr="00C758EC">
        <w:rPr>
          <w:rFonts w:ascii="仿宋_GB2312" w:eastAsia="仿宋_GB2312" w:hAnsi="Times New Roman" w:hint="eastAsia"/>
          <w:sz w:val="32"/>
          <w:szCs w:val="32"/>
        </w:rPr>
        <w:t>及</w:t>
      </w:r>
      <w:r w:rsidR="00F0352F" w:rsidRPr="00C758EC">
        <w:rPr>
          <w:rFonts w:ascii="仿宋_GB2312" w:eastAsia="仿宋_GB2312" w:hAnsi="Times New Roman" w:hint="eastAsia"/>
          <w:sz w:val="32"/>
          <w:szCs w:val="32"/>
        </w:rPr>
        <w:t>教学管理人员。</w:t>
      </w:r>
    </w:p>
    <w:p w14:paraId="7E221B31" w14:textId="77777777" w:rsidR="001B3EBD" w:rsidRPr="008D0DE1" w:rsidRDefault="001B3EBD" w:rsidP="0081627D">
      <w:pPr>
        <w:spacing w:beforeLines="100" w:before="312"/>
        <w:ind w:firstLineChars="200" w:firstLine="600"/>
        <w:rPr>
          <w:rFonts w:ascii="黑体" w:eastAsia="黑体" w:hAnsi="黑体"/>
          <w:color w:val="000000"/>
          <w:kern w:val="0"/>
          <w:sz w:val="32"/>
          <w:szCs w:val="32"/>
        </w:rPr>
      </w:pPr>
      <w:r w:rsidRPr="008D0DE1">
        <w:rPr>
          <w:rFonts w:ascii="黑体" w:eastAsia="黑体" w:hAnsi="黑体" w:hint="eastAsia"/>
          <w:color w:val="000000"/>
          <w:kern w:val="0"/>
          <w:sz w:val="32"/>
          <w:szCs w:val="32"/>
        </w:rPr>
        <w:t>二、评选条件</w:t>
      </w:r>
    </w:p>
    <w:p w14:paraId="7D7A28CC" w14:textId="77777777" w:rsidR="001B3EBD" w:rsidRPr="00C758EC" w:rsidRDefault="001B3EBD" w:rsidP="001B3EBD">
      <w:pPr>
        <w:pStyle w:val="a5"/>
        <w:ind w:firstLine="640"/>
        <w:rPr>
          <w:rFonts w:ascii="仿宋_GB2312" w:eastAsia="仿宋_GB2312"/>
          <w:color w:val="000000"/>
          <w:sz w:val="32"/>
          <w:szCs w:val="32"/>
        </w:rPr>
      </w:pPr>
      <w:r w:rsidRPr="00C758EC">
        <w:rPr>
          <w:rFonts w:ascii="仿宋_GB2312" w:eastAsia="仿宋_GB2312" w:hint="eastAsia"/>
          <w:color w:val="000000"/>
          <w:sz w:val="32"/>
          <w:szCs w:val="32"/>
        </w:rPr>
        <w:t>申报本次教育教学成果奖的单位或个人，其申报的成果应至少经过2年以上教育教学实践的检验，并应符合下列要求：</w:t>
      </w:r>
    </w:p>
    <w:p w14:paraId="527C2001" w14:textId="77777777" w:rsidR="001B3EBD" w:rsidRPr="00C758EC" w:rsidRDefault="000E45DB" w:rsidP="00D62248">
      <w:pPr>
        <w:ind w:firstLineChars="200" w:firstLine="600"/>
        <w:rPr>
          <w:rFonts w:ascii="仿宋_GB2312" w:eastAsia="仿宋_GB2312" w:hAnsi="Times New Roman"/>
          <w:sz w:val="32"/>
          <w:szCs w:val="32"/>
        </w:rPr>
      </w:pPr>
      <w:r w:rsidRPr="00C758EC">
        <w:rPr>
          <w:rFonts w:ascii="仿宋_GB2312" w:eastAsia="仿宋_GB2312" w:hAnsi="Times New Roman" w:hint="eastAsia"/>
          <w:sz w:val="32"/>
          <w:szCs w:val="32"/>
        </w:rPr>
        <w:lastRenderedPageBreak/>
        <w:t>1.</w:t>
      </w:r>
      <w:r w:rsidR="001B3EBD" w:rsidRPr="00C758EC">
        <w:rPr>
          <w:rFonts w:ascii="仿宋_GB2312" w:eastAsia="仿宋_GB2312" w:hAnsi="Times New Roman" w:hint="eastAsia"/>
          <w:sz w:val="32"/>
          <w:szCs w:val="32"/>
        </w:rPr>
        <w:t>特等奖教育教学成果应当在教育教学改革实践中取得特别重大突破，对提高教学水平和教育质量、实现培养目标有突出贡献，在国内处于领先水平，在全院产生重大影响。</w:t>
      </w:r>
    </w:p>
    <w:p w14:paraId="7EE4B6FA" w14:textId="77777777" w:rsidR="001B3EBD" w:rsidRPr="00C758EC" w:rsidRDefault="001B3EBD" w:rsidP="00D62248">
      <w:pPr>
        <w:ind w:firstLineChars="200" w:firstLine="600"/>
        <w:rPr>
          <w:rFonts w:ascii="仿宋_GB2312" w:eastAsia="仿宋_GB2312" w:hAnsi="Times New Roman"/>
          <w:sz w:val="32"/>
          <w:szCs w:val="32"/>
        </w:rPr>
      </w:pPr>
      <w:r w:rsidRPr="00C758EC">
        <w:rPr>
          <w:rFonts w:ascii="仿宋_GB2312" w:eastAsia="仿宋_GB2312" w:hAnsi="Times New Roman" w:hint="eastAsia"/>
          <w:sz w:val="32"/>
          <w:szCs w:val="32"/>
        </w:rPr>
        <w:t>2</w:t>
      </w:r>
      <w:r w:rsidR="000E45DB" w:rsidRPr="00C758EC">
        <w:rPr>
          <w:rFonts w:ascii="仿宋_GB2312" w:eastAsia="仿宋_GB2312" w:hAnsi="Times New Roman" w:hint="eastAsia"/>
          <w:sz w:val="32"/>
          <w:szCs w:val="32"/>
        </w:rPr>
        <w:t>.</w:t>
      </w:r>
      <w:r w:rsidRPr="00C758EC">
        <w:rPr>
          <w:rFonts w:ascii="仿宋_GB2312" w:eastAsia="仿宋_GB2312" w:hAnsi="Times New Roman" w:hint="eastAsia"/>
          <w:sz w:val="32"/>
          <w:szCs w:val="32"/>
        </w:rPr>
        <w:t>一等奖教育教学成果应当对教育教学改革实践有重大示范作用，对提高教学水平和教育质量、实现培养目标产生重大成效，在全院有关地域或学科内产生较大影响。</w:t>
      </w:r>
    </w:p>
    <w:p w14:paraId="274C9540" w14:textId="77777777" w:rsidR="001B3EBD" w:rsidRPr="00C758EC" w:rsidRDefault="000E45DB" w:rsidP="00D62248">
      <w:pPr>
        <w:ind w:firstLineChars="200" w:firstLine="600"/>
        <w:rPr>
          <w:rFonts w:ascii="仿宋_GB2312" w:eastAsia="仿宋_GB2312" w:hAnsi="Times New Roman"/>
          <w:sz w:val="32"/>
          <w:szCs w:val="32"/>
        </w:rPr>
      </w:pPr>
      <w:r w:rsidRPr="00C758EC">
        <w:rPr>
          <w:rFonts w:ascii="仿宋_GB2312" w:eastAsia="仿宋_GB2312" w:hAnsi="Times New Roman" w:hint="eastAsia"/>
          <w:sz w:val="32"/>
          <w:szCs w:val="32"/>
        </w:rPr>
        <w:t>3.</w:t>
      </w:r>
      <w:r w:rsidR="001B3EBD" w:rsidRPr="00C758EC">
        <w:rPr>
          <w:rFonts w:ascii="仿宋_GB2312" w:eastAsia="仿宋_GB2312" w:hAnsi="Times New Roman" w:hint="eastAsia"/>
          <w:sz w:val="32"/>
          <w:szCs w:val="32"/>
        </w:rPr>
        <w:t>二等奖教育教学成果应当对提高教学水平和教育质量、实现培养目标产生显著成效。</w:t>
      </w:r>
    </w:p>
    <w:p w14:paraId="4006789D" w14:textId="77777777" w:rsidR="001B3EBD" w:rsidRPr="00C758EC" w:rsidRDefault="000E45DB" w:rsidP="00D62248">
      <w:pPr>
        <w:ind w:firstLineChars="200" w:firstLine="600"/>
        <w:rPr>
          <w:rFonts w:ascii="仿宋_GB2312" w:eastAsia="仿宋_GB2312" w:hAnsi="Times New Roman"/>
          <w:sz w:val="32"/>
          <w:szCs w:val="32"/>
        </w:rPr>
      </w:pPr>
      <w:r w:rsidRPr="00C758EC">
        <w:rPr>
          <w:rFonts w:ascii="仿宋_GB2312" w:eastAsia="仿宋_GB2312" w:hAnsi="Times New Roman" w:hint="eastAsia"/>
          <w:sz w:val="32"/>
          <w:szCs w:val="32"/>
        </w:rPr>
        <w:t>4.</w:t>
      </w:r>
      <w:r w:rsidR="001B3EBD" w:rsidRPr="00C758EC">
        <w:rPr>
          <w:rFonts w:ascii="仿宋_GB2312" w:eastAsia="仿宋_GB2312" w:hAnsi="Times New Roman" w:hint="eastAsia"/>
          <w:sz w:val="32"/>
          <w:szCs w:val="32"/>
        </w:rPr>
        <w:t>成果的主要完成人应直接参加成果的方案设计、论证、研究和实施全过程，并做出主要贡献。成果的主要完成单位应为成果主要完成人所在的单位，并在成果的方案设计、论证、研究和实践的全过程中做出主要贡献。</w:t>
      </w:r>
    </w:p>
    <w:p w14:paraId="534DF9FF" w14:textId="77777777" w:rsidR="00BC3CDA" w:rsidRPr="00C758EC" w:rsidRDefault="000E45DB" w:rsidP="00AE06DF">
      <w:pPr>
        <w:ind w:firstLineChars="200" w:firstLine="600"/>
        <w:rPr>
          <w:rFonts w:ascii="仿宋_GB2312" w:eastAsia="仿宋_GB2312" w:hAnsi="Times New Roman"/>
          <w:sz w:val="32"/>
          <w:szCs w:val="32"/>
        </w:rPr>
      </w:pPr>
      <w:r w:rsidRPr="00C758EC">
        <w:rPr>
          <w:rFonts w:ascii="仿宋_GB2312" w:eastAsia="仿宋_GB2312" w:hAnsi="Times New Roman" w:hint="eastAsia"/>
          <w:sz w:val="32"/>
          <w:szCs w:val="32"/>
        </w:rPr>
        <w:t>5.</w:t>
      </w:r>
      <w:r w:rsidR="001B3EBD" w:rsidRPr="00C758EC">
        <w:rPr>
          <w:rFonts w:ascii="仿宋_GB2312" w:eastAsia="仿宋_GB2312" w:hAnsi="Times New Roman" w:hint="eastAsia"/>
          <w:sz w:val="32"/>
          <w:szCs w:val="32"/>
        </w:rPr>
        <w:t>已获得教育教学成果奖的成果，在内容基本相同或没有特别创新的情况下不得重复申报。</w:t>
      </w:r>
    </w:p>
    <w:p w14:paraId="717C991B" w14:textId="77777777" w:rsidR="00BC3CDA" w:rsidRPr="008D0DE1" w:rsidRDefault="00BC3CDA" w:rsidP="0081627D">
      <w:pPr>
        <w:spacing w:beforeLines="100" w:before="312"/>
        <w:ind w:firstLineChars="200" w:firstLine="600"/>
        <w:rPr>
          <w:rFonts w:ascii="黑体" w:eastAsia="黑体" w:hAnsi="黑体"/>
          <w:color w:val="000000"/>
          <w:kern w:val="0"/>
          <w:sz w:val="32"/>
          <w:szCs w:val="32"/>
        </w:rPr>
      </w:pPr>
      <w:r w:rsidRPr="008D0DE1">
        <w:rPr>
          <w:rFonts w:ascii="黑体" w:eastAsia="黑体" w:hAnsi="黑体" w:hint="eastAsia"/>
          <w:color w:val="000000"/>
          <w:kern w:val="0"/>
          <w:sz w:val="32"/>
          <w:szCs w:val="32"/>
        </w:rPr>
        <w:t>三、申报要求</w:t>
      </w:r>
    </w:p>
    <w:p w14:paraId="540A891C" w14:textId="77777777" w:rsidR="00BC3CDA" w:rsidRPr="00C758EC" w:rsidRDefault="00BC3CDA" w:rsidP="0081627D">
      <w:pPr>
        <w:ind w:firstLineChars="200" w:firstLine="600"/>
        <w:rPr>
          <w:rFonts w:ascii="仿宋_GB2312" w:eastAsia="仿宋_GB2312" w:hAnsi="Times New Roman"/>
          <w:color w:val="000000"/>
          <w:sz w:val="32"/>
          <w:szCs w:val="32"/>
        </w:rPr>
      </w:pPr>
      <w:r w:rsidRPr="00C758EC">
        <w:rPr>
          <w:rFonts w:ascii="仿宋_GB2312" w:eastAsia="仿宋_GB2312" w:hAnsi="Times New Roman" w:hint="eastAsia"/>
          <w:color w:val="000000"/>
          <w:sz w:val="32"/>
          <w:szCs w:val="32"/>
        </w:rPr>
        <w:t>1.单位或个人可申报本次教育教学成果奖。</w:t>
      </w:r>
    </w:p>
    <w:p w14:paraId="333ACB05" w14:textId="77777777" w:rsidR="000E45DB" w:rsidRPr="00C758EC" w:rsidRDefault="00BC3CDA" w:rsidP="000E45DB">
      <w:pPr>
        <w:ind w:firstLineChars="200" w:firstLine="600"/>
        <w:rPr>
          <w:rFonts w:ascii="仿宋_GB2312" w:eastAsia="仿宋_GB2312" w:hAnsi="Times New Roman"/>
          <w:color w:val="000000"/>
          <w:sz w:val="32"/>
          <w:szCs w:val="32"/>
        </w:rPr>
      </w:pPr>
      <w:r w:rsidRPr="00C758EC">
        <w:rPr>
          <w:rFonts w:ascii="仿宋_GB2312" w:eastAsia="仿宋_GB2312" w:hAnsi="Times New Roman" w:hint="eastAsia"/>
          <w:sz w:val="32"/>
          <w:szCs w:val="32"/>
        </w:rPr>
        <w:t>2.</w:t>
      </w:r>
      <w:r w:rsidR="00455CD9" w:rsidRPr="00C758EC">
        <w:rPr>
          <w:rFonts w:ascii="仿宋_GB2312" w:eastAsia="仿宋_GB2312" w:hAnsi="Times New Roman" w:hint="eastAsia"/>
          <w:sz w:val="32"/>
          <w:szCs w:val="32"/>
        </w:rPr>
        <w:t>教育</w:t>
      </w:r>
      <w:r w:rsidRPr="00C758EC">
        <w:rPr>
          <w:rFonts w:ascii="仿宋_GB2312" w:eastAsia="仿宋_GB2312" w:hAnsi="Times New Roman" w:hint="eastAsia"/>
          <w:color w:val="000000"/>
          <w:sz w:val="32"/>
          <w:szCs w:val="32"/>
        </w:rPr>
        <w:t xml:space="preserve">教学成果由两个以上单位或个人共同完成的，可联合申请，由第一主要完成集体或第一主要完成人所在单位进行申报。 </w:t>
      </w:r>
    </w:p>
    <w:p w14:paraId="718B3C1B" w14:textId="77777777" w:rsidR="00BC3CDA" w:rsidRPr="00C758EC" w:rsidRDefault="000E45DB" w:rsidP="000E45DB">
      <w:pPr>
        <w:ind w:firstLineChars="200" w:firstLine="600"/>
        <w:rPr>
          <w:rFonts w:ascii="仿宋_GB2312" w:eastAsia="仿宋_GB2312" w:hAnsi="Times New Roman"/>
          <w:color w:val="000000"/>
          <w:sz w:val="32"/>
          <w:szCs w:val="32"/>
        </w:rPr>
      </w:pPr>
      <w:r w:rsidRPr="00C758EC">
        <w:rPr>
          <w:rFonts w:ascii="仿宋_GB2312" w:eastAsia="仿宋_GB2312" w:hAnsi="Times New Roman" w:hint="eastAsia"/>
          <w:color w:val="000000"/>
          <w:sz w:val="32"/>
          <w:szCs w:val="32"/>
        </w:rPr>
        <w:t>3.</w:t>
      </w:r>
      <w:r w:rsidR="00BC3CDA" w:rsidRPr="00C758EC">
        <w:rPr>
          <w:rFonts w:ascii="仿宋_GB2312" w:eastAsia="仿宋_GB2312" w:hAnsi="Times New Roman" w:hint="eastAsia"/>
          <w:color w:val="000000"/>
          <w:sz w:val="32"/>
          <w:szCs w:val="32"/>
        </w:rPr>
        <w:t>申报</w:t>
      </w:r>
      <w:r w:rsidR="00455CD9" w:rsidRPr="00C758EC">
        <w:rPr>
          <w:rFonts w:ascii="仿宋_GB2312" w:eastAsia="仿宋_GB2312" w:hAnsi="Times New Roman" w:hint="eastAsia"/>
          <w:color w:val="000000"/>
          <w:sz w:val="32"/>
          <w:szCs w:val="32"/>
        </w:rPr>
        <w:t>教育</w:t>
      </w:r>
      <w:r w:rsidR="00BC3CDA" w:rsidRPr="00C758EC">
        <w:rPr>
          <w:rFonts w:ascii="仿宋_GB2312" w:eastAsia="仿宋_GB2312" w:hAnsi="Times New Roman" w:hint="eastAsia"/>
          <w:color w:val="000000"/>
          <w:sz w:val="32"/>
          <w:szCs w:val="32"/>
        </w:rPr>
        <w:t>教学成果特等奖须出具不少于5位</w:t>
      </w:r>
      <w:r w:rsidR="00090452" w:rsidRPr="00C758EC">
        <w:rPr>
          <w:rFonts w:ascii="仿宋_GB2312" w:eastAsia="仿宋_GB2312" w:hAnsi="Times New Roman" w:hint="eastAsia"/>
          <w:color w:val="000000"/>
          <w:sz w:val="32"/>
          <w:szCs w:val="32"/>
        </w:rPr>
        <w:t>中国科学</w:t>
      </w:r>
      <w:r w:rsidR="00BC3CDA" w:rsidRPr="00C758EC">
        <w:rPr>
          <w:rFonts w:ascii="仿宋_GB2312" w:eastAsia="仿宋_GB2312" w:hAnsi="Times New Roman" w:hint="eastAsia"/>
          <w:color w:val="000000"/>
          <w:sz w:val="32"/>
          <w:szCs w:val="32"/>
        </w:rPr>
        <w:t>院外同行专家的成果鉴定意见。</w:t>
      </w:r>
    </w:p>
    <w:p w14:paraId="7DC32575" w14:textId="2C5DCDAB" w:rsidR="00EA3947" w:rsidRPr="008D0DE1" w:rsidRDefault="005A4618" w:rsidP="0081627D">
      <w:pPr>
        <w:spacing w:beforeLines="100" w:before="312"/>
        <w:ind w:firstLineChars="200" w:firstLine="600"/>
        <w:rPr>
          <w:rFonts w:ascii="黑体" w:eastAsia="黑体" w:hAnsi="黑体"/>
          <w:color w:val="000000"/>
          <w:kern w:val="0"/>
          <w:sz w:val="32"/>
          <w:szCs w:val="32"/>
        </w:rPr>
      </w:pPr>
      <w:r>
        <w:rPr>
          <w:rFonts w:ascii="黑体" w:eastAsia="黑体" w:hAnsi="黑体" w:hint="eastAsia"/>
          <w:color w:val="000000"/>
          <w:kern w:val="0"/>
          <w:sz w:val="32"/>
          <w:szCs w:val="32"/>
        </w:rPr>
        <w:t>四</w:t>
      </w:r>
      <w:r w:rsidR="006A7E18" w:rsidRPr="008D0DE1">
        <w:rPr>
          <w:rFonts w:ascii="黑体" w:eastAsia="黑体" w:hAnsi="黑体" w:hint="eastAsia"/>
          <w:color w:val="000000"/>
          <w:kern w:val="0"/>
          <w:sz w:val="32"/>
          <w:szCs w:val="32"/>
        </w:rPr>
        <w:t>、申报方式及材料</w:t>
      </w:r>
    </w:p>
    <w:p w14:paraId="4280ED0B" w14:textId="77777777" w:rsidR="00DA3E7A" w:rsidRPr="00C758EC" w:rsidRDefault="00EA3947" w:rsidP="00DA3E7A">
      <w:pPr>
        <w:pStyle w:val="a5"/>
        <w:ind w:firstLine="640"/>
        <w:rPr>
          <w:rFonts w:ascii="仿宋_GB2312" w:eastAsia="仿宋_GB2312"/>
          <w:color w:val="000000"/>
          <w:sz w:val="32"/>
          <w:szCs w:val="32"/>
        </w:rPr>
      </w:pPr>
      <w:r w:rsidRPr="00C758EC">
        <w:rPr>
          <w:rFonts w:ascii="仿宋_GB2312" w:eastAsia="仿宋_GB2312" w:hint="eastAsia"/>
          <w:color w:val="000000"/>
          <w:sz w:val="32"/>
          <w:szCs w:val="32"/>
        </w:rPr>
        <w:lastRenderedPageBreak/>
        <w:t>申请</w:t>
      </w:r>
      <w:r w:rsidRPr="00C758EC">
        <w:rPr>
          <w:rFonts w:ascii="仿宋_GB2312" w:eastAsia="仿宋_GB2312" w:hint="eastAsia"/>
          <w:sz w:val="32"/>
          <w:szCs w:val="32"/>
        </w:rPr>
        <w:t>教育教学成果奖</w:t>
      </w:r>
      <w:r w:rsidRPr="00C758EC">
        <w:rPr>
          <w:rFonts w:ascii="仿宋_GB2312" w:eastAsia="仿宋_GB2312" w:hint="eastAsia"/>
          <w:color w:val="000000"/>
          <w:sz w:val="32"/>
          <w:szCs w:val="32"/>
        </w:rPr>
        <w:t>应通过中国科学院智慧教育网站</w:t>
      </w:r>
      <w:r w:rsidR="00E2322F" w:rsidRPr="00C758EC">
        <w:rPr>
          <w:rFonts w:ascii="仿宋_GB2312" w:eastAsia="仿宋_GB2312" w:hint="eastAsia"/>
          <w:color w:val="000000"/>
          <w:sz w:val="32"/>
          <w:szCs w:val="32"/>
        </w:rPr>
        <w:t>的奖项管理系统</w:t>
      </w:r>
      <w:r w:rsidR="002F3B66" w:rsidRPr="00C758EC">
        <w:rPr>
          <w:rFonts w:ascii="仿宋_GB2312" w:eastAsia="仿宋_GB2312" w:hint="eastAsia"/>
          <w:color w:val="000000"/>
          <w:sz w:val="32"/>
          <w:szCs w:val="32"/>
        </w:rPr>
        <w:t>和邮寄</w:t>
      </w:r>
      <w:r w:rsidRPr="00C758EC">
        <w:rPr>
          <w:rFonts w:ascii="仿宋_GB2312" w:eastAsia="仿宋_GB2312" w:hint="eastAsia"/>
          <w:color w:val="000000"/>
          <w:sz w:val="32"/>
          <w:szCs w:val="32"/>
        </w:rPr>
        <w:t>方式进行申报。</w:t>
      </w:r>
      <w:r w:rsidR="00DA3E7A" w:rsidRPr="00C758EC">
        <w:rPr>
          <w:rFonts w:ascii="仿宋_GB2312" w:eastAsia="仿宋_GB2312" w:hint="eastAsia"/>
          <w:color w:val="000000"/>
          <w:sz w:val="32"/>
          <w:szCs w:val="32"/>
        </w:rPr>
        <w:t>网上申报材料应与纸质材料一致。</w:t>
      </w:r>
    </w:p>
    <w:p w14:paraId="67129C6E" w14:textId="051AFD4B" w:rsidR="00EA3947" w:rsidRPr="00C758EC" w:rsidRDefault="00DA3E7A" w:rsidP="00EA3947">
      <w:pPr>
        <w:ind w:firstLineChars="200" w:firstLine="600"/>
        <w:rPr>
          <w:rFonts w:ascii="仿宋_GB2312" w:eastAsia="仿宋_GB2312" w:hAnsi="Times New Roman"/>
          <w:color w:val="000000"/>
          <w:sz w:val="32"/>
          <w:szCs w:val="32"/>
        </w:rPr>
      </w:pPr>
      <w:r w:rsidRPr="00C758EC">
        <w:rPr>
          <w:rFonts w:ascii="仿宋_GB2312" w:eastAsia="仿宋_GB2312" w:hAnsi="Times New Roman" w:hint="eastAsia"/>
          <w:color w:val="000000"/>
          <w:sz w:val="32"/>
          <w:szCs w:val="32"/>
        </w:rPr>
        <w:t>（一）申报时间</w:t>
      </w:r>
      <w:r w:rsidR="00684461" w:rsidRPr="00C758EC">
        <w:rPr>
          <w:rFonts w:ascii="仿宋_GB2312" w:eastAsia="仿宋_GB2312" w:hAnsi="Times New Roman" w:hint="eastAsia"/>
          <w:color w:val="000000"/>
          <w:sz w:val="32"/>
          <w:szCs w:val="32"/>
        </w:rPr>
        <w:t>及材料</w:t>
      </w:r>
    </w:p>
    <w:p w14:paraId="50081535" w14:textId="38A3F977" w:rsidR="00A13097" w:rsidRPr="00C758EC" w:rsidRDefault="00A13097" w:rsidP="001B2AF6">
      <w:pPr>
        <w:pStyle w:val="a5"/>
        <w:ind w:firstLine="640"/>
        <w:rPr>
          <w:rFonts w:ascii="仿宋_GB2312" w:eastAsia="仿宋_GB2312"/>
          <w:color w:val="000000"/>
          <w:sz w:val="32"/>
          <w:szCs w:val="32"/>
        </w:rPr>
      </w:pPr>
      <w:r w:rsidRPr="00C758EC">
        <w:rPr>
          <w:rFonts w:ascii="仿宋_GB2312" w:eastAsia="仿宋_GB2312" w:hint="eastAsia"/>
          <w:color w:val="000000"/>
          <w:sz w:val="32"/>
          <w:szCs w:val="32"/>
        </w:rPr>
        <w:t>1.</w:t>
      </w:r>
      <w:r w:rsidR="00974434" w:rsidRPr="00C758EC">
        <w:rPr>
          <w:rFonts w:ascii="仿宋_GB2312" w:eastAsia="仿宋_GB2312" w:hint="eastAsia"/>
          <w:color w:val="000000"/>
          <w:sz w:val="32"/>
          <w:szCs w:val="32"/>
        </w:rPr>
        <w:t>网络申报</w:t>
      </w:r>
      <w:r w:rsidR="00BF7B33" w:rsidRPr="00C758EC">
        <w:rPr>
          <w:rFonts w:ascii="仿宋_GB2312" w:eastAsia="仿宋_GB2312" w:hint="eastAsia"/>
          <w:color w:val="000000"/>
          <w:sz w:val="32"/>
          <w:szCs w:val="32"/>
        </w:rPr>
        <w:t>与遴选</w:t>
      </w:r>
      <w:r w:rsidR="00974434" w:rsidRPr="00C758EC">
        <w:rPr>
          <w:rFonts w:ascii="仿宋_GB2312" w:eastAsia="仿宋_GB2312" w:hint="eastAsia"/>
          <w:color w:val="000000"/>
          <w:sz w:val="32"/>
          <w:szCs w:val="32"/>
        </w:rPr>
        <w:t>时间：</w:t>
      </w:r>
      <w:r w:rsidR="00974434" w:rsidRPr="00774B5F">
        <w:rPr>
          <w:rFonts w:ascii="仿宋_GB2312" w:eastAsia="仿宋_GB2312" w:hint="eastAsia"/>
          <w:color w:val="000000"/>
          <w:sz w:val="32"/>
          <w:szCs w:val="32"/>
          <w:highlight w:val="yellow"/>
        </w:rPr>
        <w:t>2020年3月</w:t>
      </w:r>
      <w:r w:rsidR="00D10D07" w:rsidRPr="00774B5F">
        <w:rPr>
          <w:rFonts w:ascii="仿宋_GB2312" w:eastAsia="仿宋_GB2312"/>
          <w:color w:val="000000"/>
          <w:sz w:val="32"/>
          <w:szCs w:val="32"/>
          <w:highlight w:val="yellow"/>
        </w:rPr>
        <w:t>1</w:t>
      </w:r>
      <w:r w:rsidR="00652FEB" w:rsidRPr="00774B5F">
        <w:rPr>
          <w:rFonts w:ascii="仿宋_GB2312" w:eastAsia="仿宋_GB2312" w:hint="eastAsia"/>
          <w:color w:val="000000"/>
          <w:sz w:val="32"/>
          <w:szCs w:val="32"/>
          <w:highlight w:val="yellow"/>
        </w:rPr>
        <w:t>1</w:t>
      </w:r>
      <w:r w:rsidR="00974434" w:rsidRPr="00774B5F">
        <w:rPr>
          <w:rFonts w:ascii="仿宋_GB2312" w:eastAsia="仿宋_GB2312" w:hint="eastAsia"/>
          <w:color w:val="000000"/>
          <w:sz w:val="32"/>
          <w:szCs w:val="32"/>
          <w:highlight w:val="yellow"/>
        </w:rPr>
        <w:t>日—</w:t>
      </w:r>
      <w:r w:rsidR="00400D23">
        <w:rPr>
          <w:rFonts w:ascii="仿宋_GB2312" w:eastAsia="仿宋_GB2312" w:hint="eastAsia"/>
          <w:color w:val="000000"/>
          <w:sz w:val="32"/>
          <w:szCs w:val="32"/>
          <w:highlight w:val="yellow"/>
        </w:rPr>
        <w:t>4</w:t>
      </w:r>
      <w:r w:rsidR="00974434" w:rsidRPr="00774B5F">
        <w:rPr>
          <w:rFonts w:ascii="仿宋_GB2312" w:eastAsia="仿宋_GB2312" w:hint="eastAsia"/>
          <w:color w:val="000000"/>
          <w:sz w:val="32"/>
          <w:szCs w:val="32"/>
          <w:highlight w:val="yellow"/>
        </w:rPr>
        <w:t>月</w:t>
      </w:r>
      <w:r w:rsidR="00400D23">
        <w:rPr>
          <w:rFonts w:ascii="仿宋_GB2312" w:eastAsia="仿宋_GB2312" w:hint="eastAsia"/>
          <w:color w:val="000000"/>
          <w:sz w:val="32"/>
          <w:szCs w:val="32"/>
          <w:highlight w:val="yellow"/>
        </w:rPr>
        <w:t>13</w:t>
      </w:r>
      <w:r w:rsidR="00974434" w:rsidRPr="00774B5F">
        <w:rPr>
          <w:rFonts w:ascii="仿宋_GB2312" w:eastAsia="仿宋_GB2312" w:hint="eastAsia"/>
          <w:color w:val="000000"/>
          <w:sz w:val="32"/>
          <w:szCs w:val="32"/>
          <w:highlight w:val="yellow"/>
        </w:rPr>
        <w:t>日</w:t>
      </w:r>
      <w:r w:rsidR="00974434" w:rsidRPr="00C758EC">
        <w:rPr>
          <w:rFonts w:ascii="仿宋_GB2312" w:eastAsia="仿宋_GB2312" w:hint="eastAsia"/>
          <w:color w:val="000000"/>
          <w:sz w:val="32"/>
          <w:szCs w:val="32"/>
        </w:rPr>
        <w:t>，</w:t>
      </w:r>
      <w:r w:rsidR="001B2AF6" w:rsidRPr="00C758EC">
        <w:rPr>
          <w:rFonts w:ascii="仿宋_GB2312" w:eastAsia="仿宋_GB2312" w:hint="eastAsia"/>
          <w:color w:val="000000"/>
          <w:sz w:val="32"/>
          <w:szCs w:val="32"/>
        </w:rPr>
        <w:t>请各单位严格在规定时间内提交推荐成果，逾期系统自动</w:t>
      </w:r>
      <w:r w:rsidR="00385AD2" w:rsidRPr="00C758EC">
        <w:rPr>
          <w:rFonts w:ascii="仿宋_GB2312" w:eastAsia="仿宋_GB2312" w:hint="eastAsia"/>
          <w:color w:val="000000"/>
          <w:sz w:val="32"/>
          <w:szCs w:val="32"/>
        </w:rPr>
        <w:t>关闭</w:t>
      </w:r>
      <w:r w:rsidR="001B2AF6" w:rsidRPr="00C758EC">
        <w:rPr>
          <w:rFonts w:ascii="仿宋_GB2312" w:eastAsia="仿宋_GB2312" w:hint="eastAsia"/>
          <w:color w:val="000000"/>
          <w:sz w:val="32"/>
          <w:szCs w:val="32"/>
        </w:rPr>
        <w:t>，不再受理</w:t>
      </w:r>
      <w:r w:rsidR="00FA2857" w:rsidRPr="00C758EC">
        <w:rPr>
          <w:rFonts w:ascii="仿宋_GB2312" w:eastAsia="仿宋_GB2312" w:hint="eastAsia"/>
          <w:color w:val="000000"/>
          <w:sz w:val="32"/>
          <w:szCs w:val="32"/>
        </w:rPr>
        <w:t>申报</w:t>
      </w:r>
      <w:r w:rsidR="001B2AF6" w:rsidRPr="00C758EC">
        <w:rPr>
          <w:rFonts w:ascii="仿宋_GB2312" w:eastAsia="仿宋_GB2312" w:hint="eastAsia"/>
          <w:color w:val="000000"/>
          <w:sz w:val="32"/>
          <w:szCs w:val="32"/>
        </w:rPr>
        <w:t>。</w:t>
      </w:r>
      <w:bookmarkStart w:id="0" w:name="_GoBack"/>
      <w:bookmarkEnd w:id="0"/>
    </w:p>
    <w:p w14:paraId="3EF25B4F" w14:textId="2B79EBC3" w:rsidR="00684461" w:rsidRPr="00C758EC" w:rsidRDefault="00684461" w:rsidP="00684461">
      <w:pPr>
        <w:ind w:firstLineChars="200" w:firstLine="600"/>
        <w:rPr>
          <w:rFonts w:ascii="仿宋_GB2312" w:eastAsia="仿宋_GB2312" w:hAnsi="Times New Roman"/>
          <w:sz w:val="32"/>
          <w:szCs w:val="32"/>
        </w:rPr>
      </w:pPr>
      <w:r w:rsidRPr="00C758EC">
        <w:rPr>
          <w:rFonts w:ascii="仿宋_GB2312" w:eastAsia="仿宋_GB2312" w:hAnsi="Times New Roman" w:hint="eastAsia"/>
          <w:sz w:val="32"/>
          <w:szCs w:val="32"/>
        </w:rPr>
        <w:t>奖项申报系统中应提交以下材料：</w:t>
      </w:r>
    </w:p>
    <w:p w14:paraId="72A5CEBF" w14:textId="7F7EA283" w:rsidR="00684461" w:rsidRPr="00C758EC" w:rsidRDefault="00684461" w:rsidP="00684461">
      <w:pPr>
        <w:ind w:firstLineChars="200" w:firstLine="600"/>
        <w:rPr>
          <w:rFonts w:ascii="仿宋_GB2312" w:eastAsia="仿宋_GB2312" w:hAnsi="Times New Roman"/>
          <w:sz w:val="32"/>
          <w:szCs w:val="32"/>
        </w:rPr>
      </w:pPr>
      <w:r w:rsidRPr="00C758EC">
        <w:rPr>
          <w:rFonts w:ascii="仿宋_GB2312" w:eastAsia="仿宋_GB2312" w:hAnsi="Times New Roman" w:hint="eastAsia"/>
          <w:sz w:val="32"/>
          <w:szCs w:val="32"/>
        </w:rPr>
        <w:t>（1）《</w:t>
      </w:r>
      <w:r w:rsidRPr="00C758EC">
        <w:rPr>
          <w:rFonts w:ascii="仿宋_GB2312" w:eastAsia="仿宋_GB2312" w:hAnsi="Times New Roman" w:hint="eastAsia"/>
          <w:color w:val="000000"/>
          <w:sz w:val="32"/>
          <w:szCs w:val="32"/>
        </w:rPr>
        <w:t>中国科学院教育教学成果奖</w:t>
      </w:r>
      <w:r w:rsidRPr="00C758EC">
        <w:rPr>
          <w:rFonts w:ascii="仿宋_GB2312" w:eastAsia="仿宋_GB2312" w:hAnsi="Times New Roman" w:hint="eastAsia"/>
          <w:sz w:val="32"/>
          <w:szCs w:val="32"/>
        </w:rPr>
        <w:t>申请书》（系统填报后生成）、成果总结（5000字左右）、成果应用及效果证明材料、</w:t>
      </w:r>
      <w:r w:rsidRPr="00C758EC">
        <w:rPr>
          <w:rFonts w:ascii="仿宋_GB2312" w:eastAsia="仿宋_GB2312" w:hAnsi="Times New Roman" w:hint="eastAsia"/>
          <w:color w:val="000000"/>
          <w:sz w:val="32"/>
          <w:szCs w:val="32"/>
        </w:rPr>
        <w:t>特等奖须出具不少于5位</w:t>
      </w:r>
      <w:r w:rsidR="00433FCD" w:rsidRPr="00C758EC">
        <w:rPr>
          <w:rFonts w:ascii="仿宋_GB2312" w:eastAsia="仿宋_GB2312" w:hAnsi="Times New Roman" w:hint="eastAsia"/>
          <w:color w:val="000000"/>
          <w:sz w:val="32"/>
          <w:szCs w:val="32"/>
        </w:rPr>
        <w:t>中国科学</w:t>
      </w:r>
      <w:r w:rsidRPr="00C758EC">
        <w:rPr>
          <w:rFonts w:ascii="仿宋_GB2312" w:eastAsia="仿宋_GB2312" w:hAnsi="Times New Roman" w:hint="eastAsia"/>
          <w:color w:val="000000"/>
          <w:sz w:val="32"/>
          <w:szCs w:val="32"/>
        </w:rPr>
        <w:t>院外同行专家的成果鉴定意见</w:t>
      </w:r>
      <w:r w:rsidRPr="00C758EC">
        <w:rPr>
          <w:rFonts w:ascii="仿宋_GB2312" w:eastAsia="仿宋_GB2312" w:hAnsi="Times New Roman" w:hint="eastAsia"/>
          <w:sz w:val="32"/>
          <w:szCs w:val="32"/>
        </w:rPr>
        <w:t>，电子文档为PDF格式；</w:t>
      </w:r>
    </w:p>
    <w:p w14:paraId="5DF9688D" w14:textId="51968C9E" w:rsidR="00684461" w:rsidRPr="00C758EC" w:rsidRDefault="00684461" w:rsidP="00684461">
      <w:pPr>
        <w:ind w:firstLineChars="200" w:firstLine="600"/>
        <w:rPr>
          <w:rFonts w:ascii="仿宋_GB2312" w:eastAsia="仿宋_GB2312" w:hAnsi="Times New Roman"/>
          <w:sz w:val="32"/>
          <w:szCs w:val="32"/>
        </w:rPr>
      </w:pPr>
      <w:r w:rsidRPr="00C758EC">
        <w:rPr>
          <w:rFonts w:ascii="仿宋_GB2312" w:eastAsia="仿宋_GB2312" w:hAnsi="Times New Roman" w:hint="eastAsia"/>
          <w:sz w:val="32"/>
          <w:szCs w:val="32"/>
        </w:rPr>
        <w:t>（2）能够反映成果质量和水平的论文、奖励、报道、研究报告等支撑或旁证材料电子文档（PDF格式）；</w:t>
      </w:r>
    </w:p>
    <w:p w14:paraId="442CCA1B" w14:textId="61E4D549" w:rsidR="00684461" w:rsidRPr="00C758EC" w:rsidRDefault="00684461" w:rsidP="00684461">
      <w:pPr>
        <w:ind w:firstLineChars="200" w:firstLine="600"/>
        <w:rPr>
          <w:rFonts w:ascii="仿宋_GB2312" w:eastAsia="仿宋_GB2312" w:hAnsi="Times New Roman"/>
          <w:sz w:val="32"/>
          <w:szCs w:val="32"/>
        </w:rPr>
      </w:pPr>
      <w:r w:rsidRPr="00C758EC">
        <w:rPr>
          <w:rFonts w:ascii="仿宋_GB2312" w:eastAsia="仿宋_GB2312" w:hAnsi="Times New Roman" w:hint="eastAsia"/>
          <w:sz w:val="32"/>
          <w:szCs w:val="32"/>
        </w:rPr>
        <w:t>（3）成果如为教材，须提交样书及教材电子文档，电子文档包括教材封面、出版信息页、目录及精选内容等(PDF格式)；</w:t>
      </w:r>
    </w:p>
    <w:p w14:paraId="05524255" w14:textId="776C240E" w:rsidR="00684461" w:rsidRPr="00C758EC" w:rsidRDefault="00684461" w:rsidP="00684461">
      <w:pPr>
        <w:ind w:firstLineChars="200" w:firstLine="600"/>
        <w:rPr>
          <w:rFonts w:ascii="仿宋_GB2312" w:eastAsia="仿宋_GB2312" w:hAnsi="Times New Roman"/>
          <w:sz w:val="32"/>
          <w:szCs w:val="32"/>
        </w:rPr>
      </w:pPr>
      <w:r w:rsidRPr="00C758EC">
        <w:rPr>
          <w:rFonts w:ascii="仿宋_GB2312" w:eastAsia="仿宋_GB2312" w:hAnsi="Times New Roman" w:hint="eastAsia"/>
          <w:sz w:val="32"/>
          <w:szCs w:val="32"/>
        </w:rPr>
        <w:t>（4）教育教学成果中如含视频材料的，视频时长须控制在10分钟以内，画面清晰、图像稳定，声音与画面同步且无杂音。分辨率：1920*1080 25P或以上；编码为：H.264，H.264/AVC High Profile Level 4.2或以上；封装格式为：MP4；码流为：不小于5Mbps；</w:t>
      </w:r>
    </w:p>
    <w:p w14:paraId="3FC76629" w14:textId="4BD34792" w:rsidR="00684461" w:rsidRPr="00C758EC" w:rsidRDefault="00684461" w:rsidP="00684461">
      <w:pPr>
        <w:ind w:firstLineChars="200" w:firstLine="600"/>
        <w:rPr>
          <w:rFonts w:ascii="仿宋_GB2312" w:eastAsia="仿宋_GB2312" w:hAnsi="Times New Roman"/>
          <w:sz w:val="32"/>
          <w:szCs w:val="32"/>
        </w:rPr>
      </w:pPr>
      <w:r w:rsidRPr="00C758EC">
        <w:rPr>
          <w:rFonts w:ascii="仿宋_GB2312" w:eastAsia="仿宋_GB2312" w:hAnsi="Times New Roman" w:hint="eastAsia"/>
          <w:sz w:val="32"/>
          <w:szCs w:val="32"/>
        </w:rPr>
        <w:t>（5）其他与成果有关的支撑材料。</w:t>
      </w:r>
    </w:p>
    <w:p w14:paraId="73DE7114" w14:textId="3160E98F" w:rsidR="00684461" w:rsidRPr="00C758EC" w:rsidRDefault="00DA3E7A" w:rsidP="007B57EB">
      <w:pPr>
        <w:pStyle w:val="a5"/>
        <w:ind w:firstLine="640"/>
        <w:rPr>
          <w:rFonts w:ascii="仿宋_GB2312" w:eastAsia="仿宋_GB2312"/>
          <w:color w:val="000000"/>
          <w:sz w:val="32"/>
          <w:szCs w:val="32"/>
        </w:rPr>
      </w:pPr>
      <w:r w:rsidRPr="00C758EC">
        <w:rPr>
          <w:rFonts w:ascii="仿宋_GB2312" w:eastAsia="仿宋_GB2312" w:hint="eastAsia"/>
          <w:color w:val="000000"/>
          <w:sz w:val="32"/>
          <w:szCs w:val="32"/>
        </w:rPr>
        <w:lastRenderedPageBreak/>
        <w:t>2.材料</w:t>
      </w:r>
      <w:r w:rsidR="005A4618">
        <w:rPr>
          <w:rFonts w:ascii="仿宋_GB2312" w:eastAsia="仿宋_GB2312" w:hint="eastAsia"/>
          <w:color w:val="000000"/>
          <w:sz w:val="32"/>
          <w:szCs w:val="32"/>
        </w:rPr>
        <w:t>报送</w:t>
      </w:r>
      <w:r w:rsidRPr="00C758EC">
        <w:rPr>
          <w:rFonts w:ascii="仿宋_GB2312" w:eastAsia="仿宋_GB2312" w:hint="eastAsia"/>
          <w:color w:val="000000"/>
          <w:sz w:val="32"/>
          <w:szCs w:val="32"/>
        </w:rPr>
        <w:t>时间：</w:t>
      </w:r>
      <w:r w:rsidR="0096653F" w:rsidRPr="00C758EC">
        <w:rPr>
          <w:rFonts w:ascii="仿宋_GB2312" w:eastAsia="仿宋_GB2312" w:hint="eastAsia"/>
          <w:color w:val="000000"/>
          <w:sz w:val="32"/>
          <w:szCs w:val="32"/>
        </w:rPr>
        <w:t>请</w:t>
      </w:r>
      <w:r w:rsidR="005A4618">
        <w:rPr>
          <w:rFonts w:ascii="仿宋_GB2312" w:eastAsia="仿宋_GB2312" w:hint="eastAsia"/>
          <w:color w:val="000000"/>
          <w:sz w:val="32"/>
          <w:szCs w:val="32"/>
        </w:rPr>
        <w:t>申请者</w:t>
      </w:r>
      <w:r w:rsidR="0096653F" w:rsidRPr="00C758EC">
        <w:rPr>
          <w:rFonts w:ascii="仿宋_GB2312" w:eastAsia="仿宋_GB2312" w:hint="eastAsia"/>
          <w:color w:val="000000"/>
          <w:sz w:val="32"/>
          <w:szCs w:val="32"/>
        </w:rPr>
        <w:t>于</w:t>
      </w:r>
      <w:r w:rsidR="0096653F" w:rsidRPr="00D5097B">
        <w:rPr>
          <w:rFonts w:ascii="仿宋_GB2312" w:eastAsia="仿宋_GB2312" w:hint="eastAsia"/>
          <w:color w:val="000000"/>
          <w:sz w:val="32"/>
          <w:szCs w:val="32"/>
          <w:highlight w:val="yellow"/>
        </w:rPr>
        <w:t>2020年</w:t>
      </w:r>
      <w:r w:rsidR="005A4618">
        <w:rPr>
          <w:rFonts w:ascii="仿宋_GB2312" w:eastAsia="仿宋_GB2312" w:hint="eastAsia"/>
          <w:color w:val="000000"/>
          <w:sz w:val="32"/>
          <w:szCs w:val="32"/>
          <w:highlight w:val="yellow"/>
        </w:rPr>
        <w:t>3</w:t>
      </w:r>
      <w:r w:rsidR="0096653F" w:rsidRPr="00D5097B">
        <w:rPr>
          <w:rFonts w:ascii="仿宋_GB2312" w:eastAsia="仿宋_GB2312" w:hint="eastAsia"/>
          <w:color w:val="000000"/>
          <w:sz w:val="32"/>
          <w:szCs w:val="32"/>
          <w:highlight w:val="yellow"/>
        </w:rPr>
        <w:t>月</w:t>
      </w:r>
      <w:r w:rsidR="005A4618">
        <w:rPr>
          <w:rFonts w:ascii="仿宋_GB2312" w:eastAsia="仿宋_GB2312" w:hint="eastAsia"/>
          <w:color w:val="000000"/>
          <w:sz w:val="32"/>
          <w:szCs w:val="32"/>
          <w:highlight w:val="yellow"/>
        </w:rPr>
        <w:t>30</w:t>
      </w:r>
      <w:r w:rsidR="0096653F" w:rsidRPr="00D5097B">
        <w:rPr>
          <w:rFonts w:ascii="仿宋_GB2312" w:eastAsia="仿宋_GB2312" w:hint="eastAsia"/>
          <w:color w:val="000000"/>
          <w:sz w:val="32"/>
          <w:szCs w:val="32"/>
          <w:highlight w:val="yellow"/>
        </w:rPr>
        <w:t>日</w:t>
      </w:r>
      <w:r w:rsidR="0096653F" w:rsidRPr="00C758EC">
        <w:rPr>
          <w:rFonts w:ascii="仿宋_GB2312" w:eastAsia="仿宋_GB2312" w:hint="eastAsia"/>
          <w:color w:val="000000"/>
          <w:sz w:val="32"/>
          <w:szCs w:val="32"/>
        </w:rPr>
        <w:t>前，将</w:t>
      </w:r>
      <w:r w:rsidR="00684461" w:rsidRPr="00C758EC">
        <w:rPr>
          <w:rFonts w:ascii="仿宋_GB2312" w:eastAsia="仿宋_GB2312" w:hint="eastAsia"/>
          <w:color w:val="000000"/>
          <w:sz w:val="32"/>
          <w:szCs w:val="32"/>
        </w:rPr>
        <w:t>推荐材料寄送</w:t>
      </w:r>
      <w:r w:rsidR="005A4618">
        <w:rPr>
          <w:rFonts w:ascii="仿宋_GB2312" w:eastAsia="仿宋_GB2312" w:hint="eastAsia"/>
          <w:color w:val="000000"/>
          <w:sz w:val="32"/>
          <w:szCs w:val="32"/>
        </w:rPr>
        <w:t>所在单位研究生部</w:t>
      </w:r>
      <w:r w:rsidR="00684461" w:rsidRPr="00C758EC">
        <w:rPr>
          <w:rFonts w:ascii="仿宋_GB2312" w:eastAsia="仿宋_GB2312" w:hint="eastAsia"/>
          <w:color w:val="000000"/>
          <w:sz w:val="32"/>
          <w:szCs w:val="32"/>
        </w:rPr>
        <w:t>。</w:t>
      </w:r>
    </w:p>
    <w:p w14:paraId="7145978E" w14:textId="26D3AD44" w:rsidR="00684461" w:rsidRPr="00C758EC" w:rsidRDefault="00684461" w:rsidP="005A4618">
      <w:pPr>
        <w:pStyle w:val="a5"/>
        <w:ind w:firstLine="640"/>
        <w:rPr>
          <w:rFonts w:ascii="仿宋_GB2312" w:eastAsia="仿宋_GB2312"/>
          <w:color w:val="000000"/>
          <w:sz w:val="32"/>
          <w:szCs w:val="32"/>
        </w:rPr>
      </w:pPr>
      <w:r w:rsidRPr="00C758EC">
        <w:rPr>
          <w:rFonts w:ascii="仿宋_GB2312" w:eastAsia="仿宋_GB2312" w:hint="eastAsia"/>
          <w:color w:val="000000"/>
          <w:sz w:val="32"/>
          <w:szCs w:val="32"/>
        </w:rPr>
        <w:t>寄送材料包括：</w:t>
      </w:r>
    </w:p>
    <w:p w14:paraId="6997BAC5" w14:textId="08565DA5" w:rsidR="00541CA2" w:rsidRPr="00C758EC" w:rsidRDefault="0012486C" w:rsidP="007B57EB">
      <w:pPr>
        <w:pStyle w:val="a5"/>
        <w:ind w:firstLine="640"/>
        <w:rPr>
          <w:rFonts w:ascii="仿宋_GB2312" w:eastAsia="仿宋_GB2312"/>
          <w:sz w:val="32"/>
          <w:szCs w:val="32"/>
        </w:rPr>
      </w:pPr>
      <w:r w:rsidRPr="00C758EC">
        <w:rPr>
          <w:rFonts w:ascii="仿宋_GB2312" w:eastAsia="仿宋_GB2312" w:hint="eastAsia"/>
          <w:color w:val="000000"/>
          <w:sz w:val="32"/>
          <w:szCs w:val="32"/>
        </w:rPr>
        <w:t>（1）</w:t>
      </w:r>
      <w:r w:rsidR="00684461" w:rsidRPr="00C758EC">
        <w:rPr>
          <w:rFonts w:ascii="仿宋_GB2312" w:eastAsia="仿宋_GB2312" w:hint="eastAsia"/>
          <w:color w:val="000000"/>
          <w:sz w:val="32"/>
          <w:szCs w:val="32"/>
        </w:rPr>
        <w:t>上述系统</w:t>
      </w:r>
      <w:r w:rsidR="00AE00F5" w:rsidRPr="00C758EC">
        <w:rPr>
          <w:rFonts w:ascii="仿宋_GB2312" w:eastAsia="仿宋_GB2312" w:hint="eastAsia"/>
          <w:color w:val="000000"/>
          <w:sz w:val="32"/>
          <w:szCs w:val="32"/>
        </w:rPr>
        <w:t>提交</w:t>
      </w:r>
      <w:r w:rsidR="00684461" w:rsidRPr="00C758EC">
        <w:rPr>
          <w:rFonts w:ascii="仿宋_GB2312" w:eastAsia="仿宋_GB2312" w:hint="eastAsia"/>
          <w:color w:val="000000"/>
          <w:sz w:val="32"/>
          <w:szCs w:val="32"/>
        </w:rPr>
        <w:t>材料</w:t>
      </w:r>
      <w:r w:rsidR="00952842" w:rsidRPr="00C758EC">
        <w:rPr>
          <w:rFonts w:ascii="仿宋_GB2312" w:eastAsia="仿宋_GB2312" w:hint="eastAsia"/>
          <w:color w:val="000000"/>
          <w:sz w:val="32"/>
          <w:szCs w:val="32"/>
        </w:rPr>
        <w:t>中</w:t>
      </w:r>
      <w:r w:rsidR="00684461" w:rsidRPr="00C758EC">
        <w:rPr>
          <w:rFonts w:ascii="仿宋_GB2312" w:eastAsia="仿宋_GB2312" w:hint="eastAsia"/>
          <w:color w:val="000000"/>
          <w:sz w:val="32"/>
          <w:szCs w:val="32"/>
        </w:rPr>
        <w:t>第（1）项合并装订成册，</w:t>
      </w:r>
      <w:r w:rsidR="00541CA2" w:rsidRPr="00C758EC">
        <w:rPr>
          <w:rFonts w:ascii="仿宋_GB2312" w:eastAsia="仿宋_GB2312" w:hint="eastAsia"/>
          <w:sz w:val="32"/>
          <w:szCs w:val="32"/>
        </w:rPr>
        <w:t>一式三份</w:t>
      </w:r>
      <w:r w:rsidR="003034DA" w:rsidRPr="00C758EC">
        <w:rPr>
          <w:rFonts w:ascii="仿宋_GB2312" w:eastAsia="仿宋_GB2312" w:hint="eastAsia"/>
          <w:sz w:val="32"/>
          <w:szCs w:val="32"/>
        </w:rPr>
        <w:t>；</w:t>
      </w:r>
    </w:p>
    <w:p w14:paraId="300D445A" w14:textId="05DE6F7F" w:rsidR="00684461" w:rsidRPr="00C758EC" w:rsidRDefault="00541CA2" w:rsidP="007B57EB">
      <w:pPr>
        <w:pStyle w:val="a5"/>
        <w:ind w:firstLine="640"/>
        <w:rPr>
          <w:rFonts w:ascii="仿宋_GB2312" w:eastAsia="仿宋_GB2312"/>
          <w:sz w:val="32"/>
          <w:szCs w:val="32"/>
        </w:rPr>
      </w:pPr>
      <w:r w:rsidRPr="00C758EC">
        <w:rPr>
          <w:rFonts w:ascii="仿宋_GB2312" w:eastAsia="仿宋_GB2312" w:hint="eastAsia"/>
          <w:color w:val="000000"/>
          <w:sz w:val="32"/>
          <w:szCs w:val="32"/>
        </w:rPr>
        <w:t>（2）</w:t>
      </w:r>
      <w:r w:rsidR="00684461" w:rsidRPr="00C758EC">
        <w:rPr>
          <w:rFonts w:ascii="仿宋_GB2312" w:eastAsia="仿宋_GB2312" w:hint="eastAsia"/>
          <w:color w:val="000000"/>
          <w:sz w:val="32"/>
          <w:szCs w:val="32"/>
        </w:rPr>
        <w:t>第（1）至（5）项</w:t>
      </w:r>
      <w:r w:rsidR="00684461" w:rsidRPr="00C758EC">
        <w:rPr>
          <w:rFonts w:ascii="仿宋_GB2312" w:eastAsia="仿宋_GB2312" w:hint="eastAsia"/>
          <w:sz w:val="32"/>
          <w:szCs w:val="32"/>
        </w:rPr>
        <w:t>制成申报材料CD-R光盘（650M/720M）</w:t>
      </w:r>
      <w:r w:rsidR="00952842" w:rsidRPr="00C758EC">
        <w:rPr>
          <w:rFonts w:ascii="仿宋_GB2312" w:eastAsia="仿宋_GB2312" w:hint="eastAsia"/>
          <w:sz w:val="32"/>
          <w:szCs w:val="32"/>
        </w:rPr>
        <w:t>，</w:t>
      </w:r>
      <w:r w:rsidRPr="00C758EC">
        <w:rPr>
          <w:rFonts w:ascii="仿宋_GB2312" w:eastAsia="仿宋_GB2312" w:hint="eastAsia"/>
          <w:sz w:val="32"/>
          <w:szCs w:val="32"/>
        </w:rPr>
        <w:t>一式三张</w:t>
      </w:r>
      <w:r w:rsidR="003034DA" w:rsidRPr="00C758EC">
        <w:rPr>
          <w:rFonts w:ascii="仿宋_GB2312" w:eastAsia="仿宋_GB2312" w:hint="eastAsia"/>
          <w:sz w:val="32"/>
          <w:szCs w:val="32"/>
        </w:rPr>
        <w:t>；</w:t>
      </w:r>
    </w:p>
    <w:p w14:paraId="2B366D38" w14:textId="6D8AECA5" w:rsidR="00952842" w:rsidRPr="00C758EC" w:rsidRDefault="0012486C" w:rsidP="007B57EB">
      <w:pPr>
        <w:pStyle w:val="a5"/>
        <w:ind w:firstLine="640"/>
        <w:rPr>
          <w:rFonts w:ascii="仿宋_GB2312" w:eastAsia="仿宋_GB2312"/>
          <w:color w:val="000000"/>
          <w:sz w:val="32"/>
          <w:szCs w:val="32"/>
        </w:rPr>
      </w:pPr>
      <w:r w:rsidRPr="00C758EC">
        <w:rPr>
          <w:rFonts w:ascii="仿宋_GB2312" w:eastAsia="仿宋_GB2312" w:hint="eastAsia"/>
          <w:color w:val="000000"/>
          <w:sz w:val="32"/>
          <w:szCs w:val="32"/>
        </w:rPr>
        <w:t>（</w:t>
      </w:r>
      <w:r w:rsidR="00541CA2" w:rsidRPr="00C758EC">
        <w:rPr>
          <w:rFonts w:ascii="仿宋_GB2312" w:eastAsia="仿宋_GB2312" w:hint="eastAsia"/>
          <w:color w:val="000000"/>
          <w:sz w:val="32"/>
          <w:szCs w:val="32"/>
        </w:rPr>
        <w:t>3</w:t>
      </w:r>
      <w:r w:rsidRPr="00C758EC">
        <w:rPr>
          <w:rFonts w:ascii="仿宋_GB2312" w:eastAsia="仿宋_GB2312" w:hint="eastAsia"/>
          <w:color w:val="000000"/>
          <w:sz w:val="32"/>
          <w:szCs w:val="32"/>
        </w:rPr>
        <w:t>）</w:t>
      </w:r>
      <w:r w:rsidR="00952842" w:rsidRPr="00C758EC">
        <w:rPr>
          <w:rFonts w:ascii="仿宋_GB2312" w:eastAsia="仿宋_GB2312" w:hint="eastAsia"/>
          <w:color w:val="000000"/>
          <w:sz w:val="32"/>
          <w:szCs w:val="32"/>
        </w:rPr>
        <w:t>《中国科学院教育教学成果奖推荐成果汇总表》（附件1），一式一份</w:t>
      </w:r>
      <w:r w:rsidR="003034DA" w:rsidRPr="00C758EC">
        <w:rPr>
          <w:rFonts w:ascii="仿宋_GB2312" w:eastAsia="仿宋_GB2312" w:hint="eastAsia"/>
          <w:color w:val="000000"/>
          <w:sz w:val="32"/>
          <w:szCs w:val="32"/>
        </w:rPr>
        <w:t>。</w:t>
      </w:r>
    </w:p>
    <w:p w14:paraId="7FA27182" w14:textId="2448ECF4" w:rsidR="00CD7DAC" w:rsidRPr="00C758EC" w:rsidRDefault="00DA3E7A" w:rsidP="00CD7DAC">
      <w:pPr>
        <w:ind w:firstLineChars="200" w:firstLine="600"/>
        <w:rPr>
          <w:rFonts w:ascii="仿宋_GB2312" w:eastAsia="仿宋_GB2312" w:hAnsi="Times New Roman"/>
          <w:color w:val="000000"/>
          <w:sz w:val="32"/>
          <w:szCs w:val="32"/>
        </w:rPr>
      </w:pPr>
      <w:r w:rsidRPr="00C758EC">
        <w:rPr>
          <w:rFonts w:ascii="仿宋_GB2312" w:eastAsia="仿宋_GB2312" w:hAnsi="Times New Roman" w:hint="eastAsia"/>
          <w:color w:val="000000"/>
          <w:sz w:val="32"/>
          <w:szCs w:val="32"/>
        </w:rPr>
        <w:t>（二）</w:t>
      </w:r>
      <w:r w:rsidR="00E2322F" w:rsidRPr="00C758EC">
        <w:rPr>
          <w:rFonts w:ascii="仿宋_GB2312" w:eastAsia="仿宋_GB2312" w:hAnsi="Times New Roman" w:hint="eastAsia"/>
          <w:color w:val="000000"/>
          <w:sz w:val="32"/>
          <w:szCs w:val="32"/>
        </w:rPr>
        <w:t>奖项管理系统</w:t>
      </w:r>
      <w:r w:rsidR="00AD0185" w:rsidRPr="00C758EC">
        <w:rPr>
          <w:rFonts w:ascii="仿宋_GB2312" w:eastAsia="仿宋_GB2312" w:hAnsi="Times New Roman" w:hint="eastAsia"/>
          <w:color w:val="000000"/>
          <w:sz w:val="32"/>
          <w:szCs w:val="32"/>
        </w:rPr>
        <w:t>登陆</w:t>
      </w:r>
      <w:r w:rsidR="00CD7DAC" w:rsidRPr="00C758EC">
        <w:rPr>
          <w:rFonts w:ascii="仿宋_GB2312" w:eastAsia="仿宋_GB2312" w:hAnsi="Times New Roman" w:hint="eastAsia"/>
          <w:color w:val="000000"/>
          <w:sz w:val="32"/>
          <w:szCs w:val="32"/>
        </w:rPr>
        <w:t>方式</w:t>
      </w:r>
    </w:p>
    <w:p w14:paraId="15E99120" w14:textId="72894147" w:rsidR="00EA5B76" w:rsidRPr="00C758EC" w:rsidRDefault="00EA5B76" w:rsidP="006B74CA">
      <w:pPr>
        <w:ind w:firstLineChars="200" w:firstLine="600"/>
        <w:rPr>
          <w:rFonts w:ascii="仿宋_GB2312" w:eastAsia="仿宋_GB2312" w:hAnsi="Times New Roman"/>
          <w:color w:val="000000"/>
          <w:sz w:val="32"/>
          <w:szCs w:val="32"/>
        </w:rPr>
      </w:pPr>
      <w:r w:rsidRPr="00C758EC">
        <w:rPr>
          <w:rFonts w:ascii="仿宋_GB2312" w:eastAsia="仿宋_GB2312" w:hAnsi="Times New Roman" w:hint="eastAsia"/>
          <w:color w:val="000000"/>
          <w:sz w:val="32"/>
          <w:szCs w:val="32"/>
        </w:rPr>
        <w:t>培养单位业务管理员</w:t>
      </w:r>
      <w:r w:rsidR="000269E7" w:rsidRPr="00C758EC">
        <w:rPr>
          <w:rFonts w:ascii="仿宋_GB2312" w:eastAsia="仿宋_GB2312" w:hAnsi="Times New Roman" w:hint="eastAsia"/>
          <w:color w:val="000000"/>
          <w:sz w:val="32"/>
          <w:szCs w:val="32"/>
        </w:rPr>
        <w:t>登录地址：</w:t>
      </w:r>
      <w:hyperlink r:id="rId9" w:history="1">
        <w:r w:rsidR="0078589C" w:rsidRPr="00C758EC">
          <w:rPr>
            <w:rStyle w:val="a6"/>
            <w:rFonts w:ascii="仿宋_GB2312" w:eastAsia="仿宋_GB2312" w:hAnsi="Times New Roman" w:hint="eastAsia"/>
            <w:sz w:val="32"/>
            <w:szCs w:val="32"/>
          </w:rPr>
          <w:t>http://www.iedu.cas.cn/</w:t>
        </w:r>
      </w:hyperlink>
      <w:r w:rsidR="0078589C" w:rsidRPr="00C758EC">
        <w:rPr>
          <w:rFonts w:ascii="仿宋_GB2312" w:eastAsia="仿宋_GB2312" w:hAnsi="Times New Roman" w:hint="eastAsia"/>
          <w:color w:val="000000"/>
          <w:sz w:val="32"/>
          <w:szCs w:val="32"/>
        </w:rPr>
        <w:t>，</w:t>
      </w:r>
      <w:r w:rsidRPr="00C758EC">
        <w:rPr>
          <w:rFonts w:ascii="仿宋_GB2312" w:eastAsia="仿宋_GB2312" w:hAnsi="Times New Roman" w:hint="eastAsia"/>
          <w:color w:val="000000"/>
          <w:sz w:val="32"/>
          <w:szCs w:val="32"/>
        </w:rPr>
        <w:t>用户名和密码分别</w:t>
      </w:r>
      <w:r w:rsidR="004B7C23" w:rsidRPr="00C758EC">
        <w:rPr>
          <w:rFonts w:ascii="仿宋_GB2312" w:eastAsia="仿宋_GB2312" w:hAnsi="Times New Roman" w:hint="eastAsia"/>
          <w:color w:val="000000"/>
          <w:sz w:val="32"/>
          <w:szCs w:val="32"/>
        </w:rPr>
        <w:t>为</w:t>
      </w:r>
      <w:r w:rsidRPr="00C758EC">
        <w:rPr>
          <w:rFonts w:ascii="仿宋_GB2312" w:eastAsia="仿宋_GB2312" w:hAnsi="Times New Roman" w:hint="eastAsia"/>
          <w:color w:val="000000"/>
          <w:sz w:val="32"/>
          <w:szCs w:val="32"/>
        </w:rPr>
        <w:t>邮箱和身份证</w:t>
      </w:r>
      <w:r w:rsidR="004B7C23" w:rsidRPr="00C758EC">
        <w:rPr>
          <w:rFonts w:ascii="仿宋_GB2312" w:eastAsia="仿宋_GB2312" w:hAnsi="Times New Roman" w:hint="eastAsia"/>
          <w:color w:val="000000"/>
          <w:sz w:val="32"/>
          <w:szCs w:val="32"/>
        </w:rPr>
        <w:t>件</w:t>
      </w:r>
      <w:r w:rsidRPr="00C758EC">
        <w:rPr>
          <w:rFonts w:ascii="仿宋_GB2312" w:eastAsia="仿宋_GB2312" w:hAnsi="Times New Roman" w:hint="eastAsia"/>
          <w:color w:val="000000"/>
          <w:sz w:val="32"/>
          <w:szCs w:val="32"/>
        </w:rPr>
        <w:t>号</w:t>
      </w:r>
      <w:r w:rsidR="004B7C23" w:rsidRPr="00C758EC">
        <w:rPr>
          <w:rFonts w:ascii="仿宋_GB2312" w:eastAsia="仿宋_GB2312" w:hAnsi="Times New Roman" w:hint="eastAsia"/>
          <w:color w:val="000000"/>
          <w:sz w:val="32"/>
          <w:szCs w:val="32"/>
        </w:rPr>
        <w:t>码</w:t>
      </w:r>
      <w:r w:rsidR="00454DC7" w:rsidRPr="00C758EC">
        <w:rPr>
          <w:rFonts w:ascii="仿宋_GB2312" w:eastAsia="仿宋_GB2312" w:hAnsi="Times New Roman" w:hint="eastAsia"/>
          <w:color w:val="000000"/>
          <w:sz w:val="32"/>
          <w:szCs w:val="32"/>
        </w:rPr>
        <w:t>，</w:t>
      </w:r>
      <w:r w:rsidRPr="00C758EC">
        <w:rPr>
          <w:rFonts w:ascii="仿宋_GB2312" w:eastAsia="仿宋_GB2312" w:hAnsi="Times New Roman" w:hint="eastAsia"/>
          <w:color w:val="000000"/>
          <w:sz w:val="32"/>
          <w:szCs w:val="32"/>
        </w:rPr>
        <w:t>进入</w:t>
      </w:r>
      <w:r w:rsidR="00454DC7" w:rsidRPr="00C758EC">
        <w:rPr>
          <w:rFonts w:ascii="仿宋_GB2312" w:eastAsia="仿宋_GB2312" w:hAnsi="Times New Roman" w:hint="eastAsia"/>
          <w:color w:val="000000"/>
          <w:sz w:val="32"/>
          <w:szCs w:val="32"/>
        </w:rPr>
        <w:t>后可自行修改（如需</w:t>
      </w:r>
      <w:r w:rsidR="001400AD" w:rsidRPr="00C758EC">
        <w:rPr>
          <w:rFonts w:ascii="仿宋_GB2312" w:eastAsia="仿宋_GB2312" w:hAnsi="Times New Roman" w:hint="eastAsia"/>
          <w:color w:val="000000"/>
          <w:sz w:val="32"/>
          <w:szCs w:val="32"/>
        </w:rPr>
        <w:t>开通</w:t>
      </w:r>
      <w:r w:rsidR="00454DC7" w:rsidRPr="00C758EC">
        <w:rPr>
          <w:rFonts w:ascii="仿宋_GB2312" w:eastAsia="仿宋_GB2312" w:hAnsi="Times New Roman" w:hint="eastAsia"/>
          <w:color w:val="000000"/>
          <w:sz w:val="32"/>
          <w:szCs w:val="32"/>
        </w:rPr>
        <w:t>业务管理员权限，可与教务部联系）。</w:t>
      </w:r>
      <w:r w:rsidRPr="00C758EC">
        <w:rPr>
          <w:rFonts w:ascii="仿宋_GB2312" w:eastAsia="仿宋_GB2312" w:hAnsi="Times New Roman" w:hint="eastAsia"/>
          <w:color w:val="000000"/>
          <w:sz w:val="32"/>
          <w:szCs w:val="32"/>
        </w:rPr>
        <w:t>国科大教育云（SEP）用户请使用SEP的用户名和密码登录。</w:t>
      </w:r>
    </w:p>
    <w:p w14:paraId="3C7126B5" w14:textId="77777777" w:rsidR="009F44E2" w:rsidRPr="00C758EC" w:rsidRDefault="009F44E2" w:rsidP="006B74CA">
      <w:pPr>
        <w:ind w:firstLineChars="200" w:firstLine="600"/>
        <w:rPr>
          <w:rFonts w:ascii="仿宋_GB2312" w:eastAsia="仿宋_GB2312" w:hAnsi="Times New Roman"/>
          <w:color w:val="000000"/>
          <w:sz w:val="32"/>
          <w:szCs w:val="32"/>
        </w:rPr>
      </w:pPr>
      <w:r w:rsidRPr="00C758EC">
        <w:rPr>
          <w:rFonts w:ascii="仿宋_GB2312" w:eastAsia="仿宋_GB2312" w:hAnsi="Times New Roman" w:hint="eastAsia"/>
          <w:sz w:val="32"/>
          <w:szCs w:val="32"/>
        </w:rPr>
        <w:t>教育教学</w:t>
      </w:r>
      <w:r w:rsidRPr="00C758EC">
        <w:rPr>
          <w:rFonts w:ascii="仿宋_GB2312" w:eastAsia="仿宋_GB2312" w:hAnsi="Times New Roman" w:hint="eastAsia"/>
          <w:color w:val="000000"/>
          <w:sz w:val="32"/>
          <w:szCs w:val="32"/>
        </w:rPr>
        <w:t>成果奖申请人</w:t>
      </w:r>
      <w:r w:rsidR="00634BA7" w:rsidRPr="00C758EC">
        <w:rPr>
          <w:rFonts w:ascii="仿宋_GB2312" w:eastAsia="仿宋_GB2312" w:hAnsi="Times New Roman" w:hint="eastAsia"/>
          <w:color w:val="000000"/>
          <w:sz w:val="32"/>
          <w:szCs w:val="32"/>
        </w:rPr>
        <w:t>的</w:t>
      </w:r>
      <w:r w:rsidR="00B67EBA" w:rsidRPr="00C758EC">
        <w:rPr>
          <w:rFonts w:ascii="仿宋_GB2312" w:eastAsia="仿宋_GB2312" w:hAnsi="Times New Roman" w:hint="eastAsia"/>
          <w:color w:val="000000"/>
          <w:sz w:val="32"/>
          <w:szCs w:val="32"/>
        </w:rPr>
        <w:t>登录</w:t>
      </w:r>
      <w:r w:rsidRPr="00C758EC">
        <w:rPr>
          <w:rFonts w:ascii="仿宋_GB2312" w:eastAsia="仿宋_GB2312" w:hAnsi="Times New Roman" w:hint="eastAsia"/>
          <w:color w:val="000000"/>
          <w:sz w:val="32"/>
          <w:szCs w:val="32"/>
        </w:rPr>
        <w:t>地址为：</w:t>
      </w:r>
      <w:r w:rsidR="00A13097" w:rsidRPr="00C758EC">
        <w:rPr>
          <w:rFonts w:ascii="仿宋_GB2312" w:eastAsia="仿宋_GB2312" w:hAnsi="Times New Roman" w:hint="eastAsia"/>
          <w:color w:val="000000"/>
          <w:sz w:val="32"/>
          <w:szCs w:val="32"/>
        </w:rPr>
        <w:t>http://124.16.77.22/JyjxcgjUser/login</w:t>
      </w:r>
      <w:r w:rsidRPr="00C758EC">
        <w:rPr>
          <w:rFonts w:ascii="仿宋_GB2312" w:eastAsia="仿宋_GB2312" w:hAnsi="Times New Roman" w:hint="eastAsia"/>
          <w:color w:val="000000"/>
          <w:sz w:val="32"/>
          <w:szCs w:val="32"/>
        </w:rPr>
        <w:t>，</w:t>
      </w:r>
      <w:r w:rsidR="00516A9B" w:rsidRPr="00C758EC">
        <w:rPr>
          <w:rFonts w:ascii="仿宋_GB2312" w:eastAsia="仿宋_GB2312" w:hAnsi="Times New Roman" w:hint="eastAsia"/>
          <w:color w:val="000000"/>
          <w:sz w:val="32"/>
          <w:szCs w:val="32"/>
        </w:rPr>
        <w:t>首次登录前须</w:t>
      </w:r>
      <w:r w:rsidR="009302D5" w:rsidRPr="00C758EC">
        <w:rPr>
          <w:rFonts w:ascii="仿宋_GB2312" w:eastAsia="仿宋_GB2312" w:hAnsi="Times New Roman" w:hint="eastAsia"/>
          <w:color w:val="000000"/>
          <w:sz w:val="32"/>
          <w:szCs w:val="32"/>
        </w:rPr>
        <w:t>自行注册，成功后方</w:t>
      </w:r>
      <w:r w:rsidRPr="00C758EC">
        <w:rPr>
          <w:rFonts w:ascii="仿宋_GB2312" w:eastAsia="仿宋_GB2312" w:hAnsi="Times New Roman" w:hint="eastAsia"/>
          <w:color w:val="000000"/>
          <w:sz w:val="32"/>
          <w:szCs w:val="32"/>
        </w:rPr>
        <w:t>能登录，登录用户名为邮箱，初始密码为手机号码。</w:t>
      </w:r>
    </w:p>
    <w:p w14:paraId="5BE6BC6D" w14:textId="77777777" w:rsidR="00EA5B76" w:rsidRPr="00C758EC" w:rsidRDefault="00230666" w:rsidP="00CD7DAC">
      <w:pPr>
        <w:ind w:firstLineChars="200" w:firstLine="600"/>
        <w:rPr>
          <w:rFonts w:ascii="仿宋_GB2312" w:eastAsia="仿宋_GB2312" w:hAnsi="Times New Roman"/>
          <w:color w:val="000000"/>
          <w:sz w:val="32"/>
          <w:szCs w:val="32"/>
        </w:rPr>
      </w:pPr>
      <w:r w:rsidRPr="00C758EC">
        <w:rPr>
          <w:rFonts w:ascii="仿宋_GB2312" w:eastAsia="仿宋_GB2312" w:hAnsi="Times New Roman" w:hint="eastAsia"/>
          <w:color w:val="000000"/>
          <w:sz w:val="32"/>
          <w:szCs w:val="32"/>
        </w:rPr>
        <w:t>需要注意，奖项申请人注册时</w:t>
      </w:r>
      <w:r w:rsidR="007155CE" w:rsidRPr="00C758EC">
        <w:rPr>
          <w:rFonts w:ascii="仿宋_GB2312" w:eastAsia="仿宋_GB2312" w:hAnsi="Times New Roman" w:hint="eastAsia"/>
          <w:color w:val="000000"/>
          <w:sz w:val="32"/>
          <w:szCs w:val="32"/>
        </w:rPr>
        <w:t>“单位”</w:t>
      </w:r>
      <w:r w:rsidR="008D64C8" w:rsidRPr="00C758EC">
        <w:rPr>
          <w:rFonts w:ascii="仿宋_GB2312" w:eastAsia="仿宋_GB2312" w:hAnsi="Times New Roman" w:hint="eastAsia"/>
          <w:color w:val="000000"/>
          <w:sz w:val="32"/>
          <w:szCs w:val="32"/>
        </w:rPr>
        <w:t>应</w:t>
      </w:r>
      <w:r w:rsidR="00E26360" w:rsidRPr="00C758EC">
        <w:rPr>
          <w:rFonts w:ascii="仿宋_GB2312" w:eastAsia="仿宋_GB2312" w:hAnsi="Times New Roman" w:hint="eastAsia"/>
          <w:color w:val="000000"/>
          <w:sz w:val="32"/>
          <w:szCs w:val="32"/>
        </w:rPr>
        <w:t>为申报单位名称</w:t>
      </w:r>
      <w:r w:rsidRPr="00C758EC">
        <w:rPr>
          <w:rFonts w:ascii="仿宋_GB2312" w:eastAsia="仿宋_GB2312" w:hAnsi="Times New Roman" w:hint="eastAsia"/>
          <w:color w:val="000000"/>
          <w:sz w:val="32"/>
          <w:szCs w:val="32"/>
        </w:rPr>
        <w:t>，通过</w:t>
      </w:r>
      <w:r w:rsidR="001B01C5" w:rsidRPr="00C758EC">
        <w:rPr>
          <w:rFonts w:ascii="仿宋_GB2312" w:eastAsia="仿宋_GB2312" w:hAnsi="Times New Roman" w:hint="eastAsia"/>
          <w:sz w:val="32"/>
          <w:szCs w:val="32"/>
        </w:rPr>
        <w:t>各院系及</w:t>
      </w:r>
      <w:r w:rsidR="00FE0F4A" w:rsidRPr="00C758EC">
        <w:rPr>
          <w:rFonts w:ascii="仿宋_GB2312" w:eastAsia="仿宋_GB2312" w:hAnsi="Times New Roman" w:hint="eastAsia"/>
          <w:sz w:val="32"/>
          <w:szCs w:val="32"/>
        </w:rPr>
        <w:t>本科部</w:t>
      </w:r>
      <w:r w:rsidRPr="00C758EC">
        <w:rPr>
          <w:rFonts w:ascii="仿宋_GB2312" w:eastAsia="仿宋_GB2312" w:hAnsi="Times New Roman" w:hint="eastAsia"/>
          <w:color w:val="000000"/>
          <w:sz w:val="32"/>
          <w:szCs w:val="32"/>
        </w:rPr>
        <w:t>申报</w:t>
      </w:r>
      <w:r w:rsidR="001865F1" w:rsidRPr="00C758EC">
        <w:rPr>
          <w:rFonts w:ascii="仿宋_GB2312" w:eastAsia="仿宋_GB2312" w:hAnsi="Times New Roman" w:hint="eastAsia"/>
          <w:color w:val="000000"/>
          <w:sz w:val="32"/>
          <w:szCs w:val="32"/>
        </w:rPr>
        <w:t>，</w:t>
      </w:r>
      <w:r w:rsidR="00C836A6" w:rsidRPr="00C758EC">
        <w:rPr>
          <w:rFonts w:ascii="仿宋_GB2312" w:eastAsia="仿宋_GB2312" w:hAnsi="Times New Roman" w:hint="eastAsia"/>
          <w:color w:val="000000"/>
          <w:sz w:val="32"/>
          <w:szCs w:val="32"/>
        </w:rPr>
        <w:t>单位检索</w:t>
      </w:r>
      <w:r w:rsidR="001865F1" w:rsidRPr="00C758EC">
        <w:rPr>
          <w:rFonts w:ascii="仿宋_GB2312" w:eastAsia="仿宋_GB2312" w:hAnsi="Times New Roman" w:hint="eastAsia"/>
          <w:color w:val="000000"/>
          <w:sz w:val="32"/>
          <w:szCs w:val="32"/>
        </w:rPr>
        <w:t>应</w:t>
      </w:r>
      <w:r w:rsidR="007A3A45" w:rsidRPr="00C758EC">
        <w:rPr>
          <w:rFonts w:ascii="仿宋_GB2312" w:eastAsia="仿宋_GB2312" w:hAnsi="Times New Roman" w:hint="eastAsia"/>
          <w:color w:val="000000"/>
          <w:sz w:val="32"/>
          <w:szCs w:val="32"/>
        </w:rPr>
        <w:t>选择</w:t>
      </w:r>
      <w:r w:rsidR="00734F34" w:rsidRPr="00C758EC">
        <w:rPr>
          <w:rFonts w:ascii="仿宋_GB2312" w:eastAsia="仿宋_GB2312" w:hAnsi="Times New Roman" w:hint="eastAsia"/>
          <w:color w:val="000000"/>
          <w:sz w:val="32"/>
          <w:szCs w:val="32"/>
        </w:rPr>
        <w:t>“XX学院”“</w:t>
      </w:r>
      <w:r w:rsidR="001B01C5" w:rsidRPr="00C758EC">
        <w:rPr>
          <w:rFonts w:ascii="仿宋_GB2312" w:eastAsia="仿宋_GB2312" w:hAnsi="Times New Roman" w:hint="eastAsia"/>
          <w:color w:val="000000"/>
          <w:sz w:val="32"/>
          <w:szCs w:val="32"/>
        </w:rPr>
        <w:t>80099</w:t>
      </w:r>
      <w:r w:rsidRPr="00C758EC">
        <w:rPr>
          <w:rFonts w:ascii="仿宋_GB2312" w:eastAsia="仿宋_GB2312" w:hAnsi="Times New Roman" w:hint="eastAsia"/>
          <w:color w:val="000000"/>
          <w:sz w:val="32"/>
          <w:szCs w:val="32"/>
        </w:rPr>
        <w:t>本科部</w:t>
      </w:r>
      <w:r w:rsidR="00734F34" w:rsidRPr="00C758EC">
        <w:rPr>
          <w:rFonts w:ascii="仿宋_GB2312" w:eastAsia="仿宋_GB2312" w:hAnsi="Times New Roman" w:hint="eastAsia"/>
          <w:color w:val="000000"/>
          <w:sz w:val="32"/>
          <w:szCs w:val="32"/>
        </w:rPr>
        <w:t>”</w:t>
      </w:r>
      <w:r w:rsidR="00FE0F4A" w:rsidRPr="00C758EC">
        <w:rPr>
          <w:rFonts w:ascii="仿宋_GB2312" w:eastAsia="仿宋_GB2312" w:hAnsi="Times New Roman" w:hint="eastAsia"/>
          <w:color w:val="000000"/>
          <w:sz w:val="32"/>
          <w:szCs w:val="32"/>
        </w:rPr>
        <w:t>，其他校属部门选择</w:t>
      </w:r>
      <w:r w:rsidR="001B01C5" w:rsidRPr="00C758EC">
        <w:rPr>
          <w:rFonts w:ascii="仿宋_GB2312" w:eastAsia="仿宋_GB2312" w:hAnsi="Times New Roman" w:hint="eastAsia"/>
          <w:color w:val="000000"/>
          <w:sz w:val="32"/>
          <w:szCs w:val="32"/>
        </w:rPr>
        <w:t>“80170中国科学院大学”</w:t>
      </w:r>
      <w:r w:rsidR="00292C8A" w:rsidRPr="00C758EC">
        <w:rPr>
          <w:rFonts w:ascii="仿宋_GB2312" w:eastAsia="仿宋_GB2312" w:hAnsi="Times New Roman" w:hint="eastAsia"/>
          <w:color w:val="000000"/>
          <w:sz w:val="32"/>
          <w:szCs w:val="32"/>
        </w:rPr>
        <w:t>申报</w:t>
      </w:r>
      <w:r w:rsidR="001B01C5" w:rsidRPr="00C758EC">
        <w:rPr>
          <w:rFonts w:ascii="仿宋_GB2312" w:eastAsia="仿宋_GB2312" w:hAnsi="Times New Roman" w:hint="eastAsia"/>
          <w:color w:val="000000"/>
          <w:sz w:val="32"/>
          <w:szCs w:val="32"/>
        </w:rPr>
        <w:t>；</w:t>
      </w:r>
      <w:r w:rsidRPr="00C758EC">
        <w:rPr>
          <w:rFonts w:ascii="仿宋_GB2312" w:eastAsia="仿宋_GB2312" w:hAnsi="Times New Roman" w:hint="eastAsia"/>
          <w:color w:val="000000"/>
          <w:sz w:val="32"/>
          <w:szCs w:val="32"/>
        </w:rPr>
        <w:t>通过研究所申报</w:t>
      </w:r>
      <w:r w:rsidR="001865F1" w:rsidRPr="00C758EC">
        <w:rPr>
          <w:rFonts w:ascii="仿宋_GB2312" w:eastAsia="仿宋_GB2312" w:hAnsi="Times New Roman" w:hint="eastAsia"/>
          <w:color w:val="000000"/>
          <w:sz w:val="32"/>
          <w:szCs w:val="32"/>
        </w:rPr>
        <w:t>，</w:t>
      </w:r>
      <w:r w:rsidR="00C836A6" w:rsidRPr="00C758EC">
        <w:rPr>
          <w:rFonts w:ascii="仿宋_GB2312" w:eastAsia="仿宋_GB2312" w:hAnsi="Times New Roman" w:hint="eastAsia"/>
          <w:color w:val="000000"/>
          <w:sz w:val="32"/>
          <w:szCs w:val="32"/>
        </w:rPr>
        <w:t>单位检索</w:t>
      </w:r>
      <w:r w:rsidR="001865F1" w:rsidRPr="00C758EC">
        <w:rPr>
          <w:rFonts w:ascii="仿宋_GB2312" w:eastAsia="仿宋_GB2312" w:hAnsi="Times New Roman" w:hint="eastAsia"/>
          <w:color w:val="000000"/>
          <w:sz w:val="32"/>
          <w:szCs w:val="32"/>
        </w:rPr>
        <w:t>应</w:t>
      </w:r>
      <w:r w:rsidR="007A3A45" w:rsidRPr="00C758EC">
        <w:rPr>
          <w:rFonts w:ascii="仿宋_GB2312" w:eastAsia="仿宋_GB2312" w:hAnsi="Times New Roman" w:hint="eastAsia"/>
          <w:color w:val="000000"/>
          <w:sz w:val="32"/>
          <w:szCs w:val="32"/>
        </w:rPr>
        <w:t>选择</w:t>
      </w:r>
      <w:r w:rsidR="00734F34" w:rsidRPr="00C758EC">
        <w:rPr>
          <w:rFonts w:ascii="仿宋_GB2312" w:eastAsia="仿宋_GB2312" w:hAnsi="Times New Roman" w:hint="eastAsia"/>
          <w:color w:val="000000"/>
          <w:sz w:val="32"/>
          <w:szCs w:val="32"/>
        </w:rPr>
        <w:t>“中国科学院XX研究所”</w:t>
      </w:r>
      <w:r w:rsidR="001B01C5" w:rsidRPr="00C758EC">
        <w:rPr>
          <w:rFonts w:ascii="仿宋_GB2312" w:eastAsia="仿宋_GB2312" w:hAnsi="Times New Roman" w:hint="eastAsia"/>
          <w:color w:val="000000"/>
          <w:sz w:val="32"/>
          <w:szCs w:val="32"/>
        </w:rPr>
        <w:t>；通</w:t>
      </w:r>
      <w:r w:rsidR="001B01C5" w:rsidRPr="00C758EC">
        <w:rPr>
          <w:rFonts w:ascii="仿宋_GB2312" w:eastAsia="仿宋_GB2312" w:hAnsi="Times New Roman" w:hint="eastAsia"/>
          <w:color w:val="000000"/>
          <w:sz w:val="32"/>
          <w:szCs w:val="32"/>
        </w:rPr>
        <w:lastRenderedPageBreak/>
        <w:t>过教育基地申报，单位检索应</w:t>
      </w:r>
      <w:r w:rsidR="00C72B99" w:rsidRPr="00C758EC">
        <w:rPr>
          <w:rFonts w:ascii="仿宋_GB2312" w:eastAsia="仿宋_GB2312" w:hAnsi="Times New Roman" w:hint="eastAsia"/>
          <w:color w:val="000000"/>
          <w:sz w:val="32"/>
          <w:szCs w:val="32"/>
        </w:rPr>
        <w:t>对应</w:t>
      </w:r>
      <w:r w:rsidR="001B01C5" w:rsidRPr="00C758EC">
        <w:rPr>
          <w:rFonts w:ascii="仿宋_GB2312" w:eastAsia="仿宋_GB2312" w:hAnsi="Times New Roman" w:hint="eastAsia"/>
          <w:color w:val="000000"/>
          <w:sz w:val="32"/>
          <w:szCs w:val="32"/>
        </w:rPr>
        <w:t>选择“80305兰州分院”“80307成都分院”“80308武汉分院”“80310上海分院”“80311广州分院”</w:t>
      </w:r>
      <w:r w:rsidRPr="00C758EC">
        <w:rPr>
          <w:rFonts w:ascii="仿宋_GB2312" w:eastAsia="仿宋_GB2312" w:hAnsi="Times New Roman" w:hint="eastAsia"/>
          <w:color w:val="000000"/>
          <w:sz w:val="32"/>
          <w:szCs w:val="32"/>
        </w:rPr>
        <w:t>。</w:t>
      </w:r>
    </w:p>
    <w:p w14:paraId="3DD79729" w14:textId="77777777" w:rsidR="00D92F0F" w:rsidRPr="00C758EC" w:rsidRDefault="00D92F0F" w:rsidP="00CD7DAC">
      <w:pPr>
        <w:ind w:firstLineChars="200" w:firstLine="600"/>
        <w:rPr>
          <w:rFonts w:ascii="仿宋_GB2312" w:eastAsia="仿宋_GB2312" w:hAnsi="Times New Roman"/>
          <w:color w:val="000000"/>
          <w:sz w:val="32"/>
          <w:szCs w:val="32"/>
        </w:rPr>
      </w:pPr>
      <w:r w:rsidRPr="00C758EC">
        <w:rPr>
          <w:rFonts w:ascii="仿宋_GB2312" w:eastAsia="仿宋_GB2312" w:hAnsi="Times New Roman" w:hint="eastAsia"/>
          <w:color w:val="000000"/>
          <w:sz w:val="32"/>
          <w:szCs w:val="32"/>
        </w:rPr>
        <w:t>系统相关操作</w:t>
      </w:r>
      <w:proofErr w:type="gramStart"/>
      <w:r w:rsidRPr="00C758EC">
        <w:rPr>
          <w:rFonts w:ascii="仿宋_GB2312" w:eastAsia="仿宋_GB2312" w:hAnsi="Times New Roman" w:hint="eastAsia"/>
          <w:color w:val="000000"/>
          <w:sz w:val="32"/>
          <w:szCs w:val="32"/>
        </w:rPr>
        <w:t>请</w:t>
      </w:r>
      <w:r w:rsidR="007B7575" w:rsidRPr="00C758EC">
        <w:rPr>
          <w:rFonts w:ascii="仿宋_GB2312" w:eastAsia="仿宋_GB2312" w:hAnsi="Times New Roman" w:hint="eastAsia"/>
          <w:color w:val="000000"/>
          <w:sz w:val="32"/>
          <w:szCs w:val="32"/>
        </w:rPr>
        <w:t>重点</w:t>
      </w:r>
      <w:proofErr w:type="gramEnd"/>
      <w:r w:rsidRPr="00C758EC">
        <w:rPr>
          <w:rFonts w:ascii="仿宋_GB2312" w:eastAsia="仿宋_GB2312" w:hAnsi="Times New Roman" w:hint="eastAsia"/>
          <w:color w:val="000000"/>
          <w:sz w:val="32"/>
          <w:szCs w:val="32"/>
        </w:rPr>
        <w:t>参考附件</w:t>
      </w:r>
      <w:r w:rsidR="002C2FC6" w:rsidRPr="00C758EC">
        <w:rPr>
          <w:rFonts w:ascii="仿宋_GB2312" w:eastAsia="仿宋_GB2312" w:hAnsi="Times New Roman" w:hint="eastAsia"/>
          <w:color w:val="000000"/>
          <w:sz w:val="32"/>
          <w:szCs w:val="32"/>
        </w:rPr>
        <w:t>2</w:t>
      </w:r>
      <w:r w:rsidRPr="00C758EC">
        <w:rPr>
          <w:rFonts w:ascii="仿宋_GB2312" w:eastAsia="仿宋_GB2312" w:hAnsi="Times New Roman" w:hint="eastAsia"/>
          <w:color w:val="000000"/>
          <w:sz w:val="32"/>
          <w:szCs w:val="32"/>
        </w:rPr>
        <w:t>《</w:t>
      </w:r>
      <w:r w:rsidRPr="00C758EC">
        <w:rPr>
          <w:rFonts w:ascii="仿宋_GB2312" w:eastAsia="仿宋_GB2312" w:hAnsi="Times New Roman" w:hint="eastAsia"/>
          <w:sz w:val="32"/>
          <w:szCs w:val="32"/>
        </w:rPr>
        <w:t>奖项管理系统使用说明书</w:t>
      </w:r>
      <w:r w:rsidRPr="00C758EC">
        <w:rPr>
          <w:rFonts w:ascii="仿宋_GB2312" w:eastAsia="仿宋_GB2312" w:hAnsi="Times New Roman" w:hint="eastAsia"/>
          <w:color w:val="000000"/>
          <w:sz w:val="32"/>
          <w:szCs w:val="32"/>
        </w:rPr>
        <w:t>》中标黄部分。</w:t>
      </w:r>
    </w:p>
    <w:p w14:paraId="771DA243" w14:textId="3468F856" w:rsidR="00065F6D" w:rsidRPr="008D0DE1" w:rsidRDefault="005A4618" w:rsidP="0081627D">
      <w:pPr>
        <w:spacing w:beforeLines="100" w:before="312"/>
        <w:ind w:firstLineChars="200" w:firstLine="600"/>
        <w:rPr>
          <w:rFonts w:ascii="黑体" w:eastAsia="黑体" w:hAnsi="黑体"/>
          <w:color w:val="000000"/>
          <w:sz w:val="32"/>
          <w:szCs w:val="32"/>
        </w:rPr>
      </w:pPr>
      <w:r>
        <w:rPr>
          <w:rFonts w:ascii="黑体" w:eastAsia="黑体" w:hAnsi="黑体" w:hint="eastAsia"/>
          <w:color w:val="000000"/>
          <w:sz w:val="32"/>
          <w:szCs w:val="32"/>
        </w:rPr>
        <w:t>五</w:t>
      </w:r>
      <w:r w:rsidR="00065F6D" w:rsidRPr="008D0DE1">
        <w:rPr>
          <w:rFonts w:ascii="黑体" w:eastAsia="黑体" w:hAnsi="黑体" w:hint="eastAsia"/>
          <w:color w:val="000000"/>
          <w:sz w:val="32"/>
          <w:szCs w:val="32"/>
        </w:rPr>
        <w:t>、</w:t>
      </w:r>
      <w:r w:rsidR="00065F6D" w:rsidRPr="008D0DE1">
        <w:rPr>
          <w:rFonts w:ascii="黑体" w:eastAsia="黑体" w:hAnsi="黑体" w:hint="eastAsia"/>
          <w:sz w:val="32"/>
          <w:szCs w:val="28"/>
        </w:rPr>
        <w:t>联系方式</w:t>
      </w:r>
    </w:p>
    <w:p w14:paraId="46E6E00C" w14:textId="3A0BD47C" w:rsidR="00065F6D" w:rsidRPr="00C758EC" w:rsidRDefault="0013685A" w:rsidP="0045713F">
      <w:pPr>
        <w:ind w:firstLineChars="200" w:firstLine="603"/>
        <w:rPr>
          <w:rFonts w:ascii="仿宋_GB2312" w:eastAsia="仿宋_GB2312" w:hAnsi="Times New Roman"/>
          <w:color w:val="000000"/>
          <w:sz w:val="32"/>
          <w:szCs w:val="32"/>
        </w:rPr>
      </w:pPr>
      <w:r w:rsidRPr="00C758EC">
        <w:rPr>
          <w:rFonts w:ascii="仿宋_GB2312" w:eastAsia="仿宋_GB2312" w:hAnsi="Times New Roman" w:hint="eastAsia"/>
          <w:b/>
          <w:color w:val="000000"/>
          <w:sz w:val="32"/>
          <w:szCs w:val="32"/>
        </w:rPr>
        <w:t>联系人</w:t>
      </w:r>
      <w:r w:rsidR="0072201F" w:rsidRPr="00C758EC">
        <w:rPr>
          <w:rFonts w:ascii="仿宋_GB2312" w:eastAsia="仿宋_GB2312" w:hAnsi="Times New Roman" w:hint="eastAsia"/>
          <w:color w:val="000000"/>
          <w:sz w:val="32"/>
          <w:szCs w:val="32"/>
        </w:rPr>
        <w:t>：</w:t>
      </w:r>
      <w:r w:rsidR="00065F6D" w:rsidRPr="00C758EC">
        <w:rPr>
          <w:rFonts w:ascii="仿宋_GB2312" w:eastAsia="仿宋_GB2312" w:hAnsi="Times New Roman" w:hint="eastAsia"/>
          <w:color w:val="000000"/>
          <w:kern w:val="0"/>
          <w:sz w:val="32"/>
          <w:szCs w:val="32"/>
        </w:rPr>
        <w:t>刘</w:t>
      </w:r>
      <w:r w:rsidR="006D592F">
        <w:rPr>
          <w:rFonts w:ascii="仿宋_GB2312" w:eastAsia="仿宋_GB2312" w:hAnsi="Times New Roman" w:hint="eastAsia"/>
          <w:color w:val="000000"/>
          <w:kern w:val="0"/>
          <w:sz w:val="32"/>
          <w:szCs w:val="32"/>
        </w:rPr>
        <w:t xml:space="preserve">  </w:t>
      </w:r>
      <w:r w:rsidR="00065F6D" w:rsidRPr="00C758EC">
        <w:rPr>
          <w:rFonts w:ascii="仿宋_GB2312" w:eastAsia="仿宋_GB2312" w:hAnsi="Times New Roman" w:hint="eastAsia"/>
          <w:color w:val="000000"/>
          <w:kern w:val="0"/>
          <w:sz w:val="32"/>
          <w:szCs w:val="32"/>
        </w:rPr>
        <w:t>佳</w:t>
      </w:r>
    </w:p>
    <w:p w14:paraId="222E0201" w14:textId="77777777" w:rsidR="00065F6D" w:rsidRPr="00C758EC" w:rsidRDefault="00065F6D" w:rsidP="00065F6D">
      <w:pPr>
        <w:ind w:firstLineChars="200" w:firstLine="600"/>
        <w:rPr>
          <w:rFonts w:ascii="仿宋_GB2312" w:eastAsia="仿宋_GB2312" w:hAnsi="Times New Roman"/>
          <w:color w:val="000000"/>
          <w:kern w:val="0"/>
          <w:sz w:val="32"/>
          <w:szCs w:val="32"/>
        </w:rPr>
      </w:pPr>
      <w:r w:rsidRPr="00C758EC">
        <w:rPr>
          <w:rFonts w:ascii="仿宋_GB2312" w:eastAsia="仿宋_GB2312" w:hAnsi="Times New Roman" w:hint="eastAsia"/>
          <w:color w:val="000000"/>
          <w:kern w:val="0"/>
          <w:sz w:val="32"/>
          <w:szCs w:val="32"/>
        </w:rPr>
        <w:t>联系电话：010-69671072</w:t>
      </w:r>
    </w:p>
    <w:p w14:paraId="5A0FAB71" w14:textId="77777777" w:rsidR="00065F6D" w:rsidRPr="00C758EC" w:rsidRDefault="00065F6D" w:rsidP="00065F6D">
      <w:pPr>
        <w:ind w:firstLineChars="200" w:firstLine="600"/>
        <w:rPr>
          <w:rStyle w:val="a6"/>
          <w:rFonts w:ascii="仿宋_GB2312" w:eastAsia="仿宋_GB2312" w:hAnsi="Times New Roman"/>
          <w:kern w:val="0"/>
          <w:sz w:val="32"/>
          <w:szCs w:val="32"/>
        </w:rPr>
      </w:pPr>
      <w:r w:rsidRPr="00C758EC">
        <w:rPr>
          <w:rFonts w:ascii="仿宋_GB2312" w:eastAsia="仿宋_GB2312" w:hAnsi="Times New Roman" w:hint="eastAsia"/>
          <w:kern w:val="0"/>
          <w:sz w:val="32"/>
          <w:szCs w:val="32"/>
        </w:rPr>
        <w:t>电子邮箱：</w:t>
      </w:r>
      <w:hyperlink r:id="rId10" w:history="1">
        <w:r w:rsidRPr="00C758EC">
          <w:rPr>
            <w:rStyle w:val="a6"/>
            <w:rFonts w:ascii="仿宋_GB2312" w:eastAsia="仿宋_GB2312" w:hAnsi="Times New Roman" w:hint="eastAsia"/>
            <w:kern w:val="0"/>
            <w:sz w:val="32"/>
            <w:szCs w:val="32"/>
          </w:rPr>
          <w:t>liujia2012@ucas.ac.cn</w:t>
        </w:r>
      </w:hyperlink>
    </w:p>
    <w:p w14:paraId="2630E80B" w14:textId="77777777" w:rsidR="00CD7DAC" w:rsidRPr="00C758EC" w:rsidRDefault="00065F6D" w:rsidP="00065F6D">
      <w:pPr>
        <w:ind w:firstLineChars="200" w:firstLine="600"/>
        <w:rPr>
          <w:rFonts w:ascii="仿宋_GB2312" w:eastAsia="仿宋_GB2312" w:hAnsi="Times New Roman"/>
          <w:color w:val="000000"/>
          <w:sz w:val="32"/>
          <w:szCs w:val="32"/>
        </w:rPr>
      </w:pPr>
      <w:r w:rsidRPr="00C758EC">
        <w:rPr>
          <w:rFonts w:ascii="仿宋_GB2312" w:eastAsia="仿宋_GB2312" w:hAnsi="Times New Roman" w:hint="eastAsia"/>
          <w:color w:val="000000"/>
          <w:sz w:val="32"/>
          <w:szCs w:val="32"/>
        </w:rPr>
        <w:t>联系地址：中国科学院大学雁栖湖校区行政</w:t>
      </w:r>
      <w:r w:rsidR="005A7C23" w:rsidRPr="00C758EC">
        <w:rPr>
          <w:rFonts w:ascii="仿宋_GB2312" w:eastAsia="仿宋_GB2312" w:hAnsi="Times New Roman" w:hint="eastAsia"/>
          <w:color w:val="000000"/>
          <w:sz w:val="32"/>
          <w:szCs w:val="32"/>
        </w:rPr>
        <w:t>办公</w:t>
      </w:r>
      <w:r w:rsidRPr="00C758EC">
        <w:rPr>
          <w:rFonts w:ascii="仿宋_GB2312" w:eastAsia="仿宋_GB2312" w:hAnsi="Times New Roman" w:hint="eastAsia"/>
          <w:color w:val="000000"/>
          <w:sz w:val="32"/>
          <w:szCs w:val="32"/>
        </w:rPr>
        <w:t>楼219</w:t>
      </w:r>
      <w:r w:rsidR="003741A5" w:rsidRPr="00C758EC">
        <w:rPr>
          <w:rFonts w:ascii="仿宋_GB2312" w:eastAsia="仿宋_GB2312" w:hAnsi="Times New Roman" w:hint="eastAsia"/>
          <w:color w:val="000000"/>
          <w:sz w:val="32"/>
          <w:szCs w:val="32"/>
        </w:rPr>
        <w:t>室</w:t>
      </w:r>
    </w:p>
    <w:p w14:paraId="4EE92F54" w14:textId="77777777" w:rsidR="00B329DD" w:rsidRDefault="00B329DD" w:rsidP="0045713F">
      <w:pPr>
        <w:ind w:firstLineChars="200" w:firstLine="603"/>
        <w:rPr>
          <w:rFonts w:ascii="仿宋_GB2312" w:eastAsia="仿宋_GB2312" w:hAnsi="Times New Roman"/>
          <w:b/>
          <w:color w:val="000000"/>
          <w:sz w:val="32"/>
          <w:szCs w:val="32"/>
        </w:rPr>
      </w:pPr>
    </w:p>
    <w:p w14:paraId="3D42A73E" w14:textId="2D31146C" w:rsidR="00065F6D" w:rsidRPr="00C758EC" w:rsidRDefault="00672724" w:rsidP="0045713F">
      <w:pPr>
        <w:ind w:firstLineChars="200" w:firstLine="603"/>
        <w:rPr>
          <w:rFonts w:ascii="仿宋_GB2312" w:eastAsia="仿宋_GB2312" w:hAnsi="Times New Roman"/>
          <w:color w:val="000000"/>
          <w:kern w:val="0"/>
          <w:sz w:val="32"/>
          <w:szCs w:val="32"/>
        </w:rPr>
      </w:pPr>
      <w:r w:rsidRPr="00C758EC">
        <w:rPr>
          <w:rFonts w:ascii="仿宋_GB2312" w:eastAsia="仿宋_GB2312" w:hAnsi="Times New Roman" w:hint="eastAsia"/>
          <w:b/>
          <w:color w:val="000000"/>
          <w:sz w:val="32"/>
          <w:szCs w:val="32"/>
        </w:rPr>
        <w:t>奖项管理系统</w:t>
      </w:r>
      <w:r w:rsidR="00551055" w:rsidRPr="00C758EC">
        <w:rPr>
          <w:rFonts w:ascii="仿宋_GB2312" w:eastAsia="仿宋_GB2312" w:hAnsi="Times New Roman" w:hint="eastAsia"/>
          <w:b/>
          <w:color w:val="000000"/>
          <w:kern w:val="0"/>
          <w:sz w:val="32"/>
          <w:szCs w:val="32"/>
        </w:rPr>
        <w:t>技术支持联系人</w:t>
      </w:r>
      <w:r w:rsidR="00551055" w:rsidRPr="00C758EC">
        <w:rPr>
          <w:rFonts w:ascii="仿宋_GB2312" w:eastAsia="仿宋_GB2312" w:hAnsi="Times New Roman" w:hint="eastAsia"/>
          <w:color w:val="000000"/>
          <w:kern w:val="0"/>
          <w:sz w:val="32"/>
          <w:szCs w:val="32"/>
        </w:rPr>
        <w:t>：</w:t>
      </w:r>
      <w:proofErr w:type="gramStart"/>
      <w:r w:rsidR="00065F6D" w:rsidRPr="00C758EC">
        <w:rPr>
          <w:rFonts w:ascii="仿宋_GB2312" w:eastAsia="仿宋_GB2312" w:hAnsi="Times New Roman" w:hint="eastAsia"/>
          <w:color w:val="000000"/>
          <w:kern w:val="0"/>
          <w:sz w:val="32"/>
          <w:szCs w:val="32"/>
        </w:rPr>
        <w:t>潘</w:t>
      </w:r>
      <w:proofErr w:type="gramEnd"/>
      <w:r w:rsidR="00065F6D" w:rsidRPr="00C758EC">
        <w:rPr>
          <w:rFonts w:ascii="仿宋_GB2312" w:eastAsia="仿宋_GB2312" w:hAnsi="Times New Roman" w:hint="eastAsia"/>
          <w:color w:val="000000"/>
          <w:kern w:val="0"/>
          <w:sz w:val="32"/>
          <w:szCs w:val="32"/>
        </w:rPr>
        <w:t>晶晶、于珍联</w:t>
      </w:r>
    </w:p>
    <w:p w14:paraId="4116C6AC" w14:textId="77777777" w:rsidR="00065F6D" w:rsidRPr="00C758EC" w:rsidRDefault="00065F6D" w:rsidP="004248AD">
      <w:pPr>
        <w:ind w:firstLineChars="200" w:firstLine="600"/>
        <w:rPr>
          <w:rFonts w:ascii="仿宋_GB2312" w:eastAsia="仿宋_GB2312" w:hAnsi="Times New Roman"/>
          <w:color w:val="000000"/>
          <w:kern w:val="0"/>
          <w:sz w:val="32"/>
          <w:szCs w:val="32"/>
        </w:rPr>
      </w:pPr>
      <w:r w:rsidRPr="00C758EC">
        <w:rPr>
          <w:rFonts w:ascii="仿宋_GB2312" w:eastAsia="仿宋_GB2312" w:hAnsi="Times New Roman" w:hint="eastAsia"/>
          <w:color w:val="000000"/>
          <w:kern w:val="0"/>
          <w:sz w:val="32"/>
          <w:szCs w:val="32"/>
        </w:rPr>
        <w:t xml:space="preserve">联系电话：18500020198，18500190411       </w:t>
      </w:r>
    </w:p>
    <w:p w14:paraId="21D08376" w14:textId="77777777" w:rsidR="00065F6D" w:rsidRPr="00C758EC" w:rsidRDefault="00672724" w:rsidP="004248AD">
      <w:pPr>
        <w:ind w:firstLineChars="200" w:firstLine="600"/>
        <w:rPr>
          <w:rFonts w:ascii="仿宋_GB2312" w:eastAsia="仿宋_GB2312" w:hAnsi="Times New Roman"/>
          <w:sz w:val="32"/>
          <w:szCs w:val="32"/>
        </w:rPr>
      </w:pPr>
      <w:r w:rsidRPr="00C758EC">
        <w:rPr>
          <w:rFonts w:ascii="仿宋_GB2312" w:eastAsia="仿宋_GB2312" w:hAnsi="Times New Roman" w:hint="eastAsia"/>
          <w:color w:val="000000"/>
          <w:kern w:val="0"/>
          <w:sz w:val="32"/>
          <w:szCs w:val="32"/>
        </w:rPr>
        <w:t>电子邮箱</w:t>
      </w:r>
      <w:r w:rsidR="00065F6D" w:rsidRPr="00C758EC">
        <w:rPr>
          <w:rFonts w:ascii="仿宋_GB2312" w:eastAsia="仿宋_GB2312" w:hAnsi="Times New Roman" w:hint="eastAsia"/>
          <w:color w:val="000000"/>
          <w:kern w:val="0"/>
          <w:sz w:val="32"/>
          <w:szCs w:val="32"/>
        </w:rPr>
        <w:t>：service@ucas.ac.cn</w:t>
      </w:r>
    </w:p>
    <w:p w14:paraId="57500A93" w14:textId="77777777" w:rsidR="00324B59" w:rsidRPr="00C758EC" w:rsidRDefault="00324B59" w:rsidP="0032345D">
      <w:pPr>
        <w:widowControl/>
        <w:adjustRightInd w:val="0"/>
        <w:ind w:firstLineChars="200" w:firstLine="603"/>
        <w:jc w:val="left"/>
        <w:rPr>
          <w:rFonts w:ascii="仿宋_GB2312" w:eastAsia="仿宋_GB2312" w:hAnsi="Times New Roman"/>
          <w:b/>
          <w:color w:val="000000"/>
          <w:kern w:val="0"/>
          <w:sz w:val="32"/>
          <w:szCs w:val="32"/>
        </w:rPr>
      </w:pPr>
    </w:p>
    <w:p w14:paraId="34B298E6" w14:textId="77777777" w:rsidR="00324B59" w:rsidRPr="00C758EC" w:rsidRDefault="00324B59" w:rsidP="0032345D">
      <w:pPr>
        <w:widowControl/>
        <w:adjustRightInd w:val="0"/>
        <w:ind w:firstLineChars="200" w:firstLine="603"/>
        <w:jc w:val="left"/>
        <w:rPr>
          <w:rFonts w:ascii="仿宋_GB2312" w:eastAsia="仿宋_GB2312" w:hAnsi="Times New Roman"/>
          <w:b/>
          <w:color w:val="000000"/>
          <w:kern w:val="0"/>
          <w:sz w:val="32"/>
          <w:szCs w:val="32"/>
        </w:rPr>
      </w:pPr>
    </w:p>
    <w:p w14:paraId="0CC74A6C" w14:textId="10119329" w:rsidR="00A8686D" w:rsidRPr="00C758EC" w:rsidRDefault="00A8686D" w:rsidP="005A4618">
      <w:pPr>
        <w:pStyle w:val="a5"/>
        <w:wordWrap w:val="0"/>
        <w:ind w:left="1060" w:right="105" w:firstLineChars="0" w:firstLine="0"/>
        <w:jc w:val="right"/>
        <w:rPr>
          <w:rFonts w:ascii="仿宋_GB2312" w:eastAsia="仿宋_GB2312"/>
        </w:rPr>
      </w:pPr>
    </w:p>
    <w:sectPr w:rsidR="00A8686D" w:rsidRPr="00C758EC" w:rsidSect="001A0B2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B4768" w14:textId="77777777" w:rsidR="00CB5C29" w:rsidRDefault="00CB5C29" w:rsidP="00F35549">
      <w:r>
        <w:separator/>
      </w:r>
    </w:p>
  </w:endnote>
  <w:endnote w:type="continuationSeparator" w:id="0">
    <w:p w14:paraId="2F6C6EF5" w14:textId="77777777" w:rsidR="00CB5C29" w:rsidRDefault="00CB5C29" w:rsidP="00F3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64963"/>
      <w:docPartObj>
        <w:docPartGallery w:val="Page Numbers (Bottom of Page)"/>
        <w:docPartUnique/>
      </w:docPartObj>
    </w:sdtPr>
    <w:sdtEndPr/>
    <w:sdtContent>
      <w:p w14:paraId="58DB84DC" w14:textId="136107A4" w:rsidR="00B21BCB" w:rsidRDefault="00077070" w:rsidP="00835570">
        <w:pPr>
          <w:pStyle w:val="a4"/>
          <w:jc w:val="center"/>
        </w:pPr>
        <w:r>
          <w:fldChar w:fldCharType="begin"/>
        </w:r>
        <w:r>
          <w:instrText>PAGE   \* MERGEFORMAT</w:instrText>
        </w:r>
        <w:r>
          <w:fldChar w:fldCharType="separate"/>
        </w:r>
        <w:r w:rsidR="00400D23" w:rsidRPr="00400D23">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2199D" w14:textId="77777777" w:rsidR="00CB5C29" w:rsidRDefault="00CB5C29" w:rsidP="00F35549">
      <w:r>
        <w:separator/>
      </w:r>
    </w:p>
  </w:footnote>
  <w:footnote w:type="continuationSeparator" w:id="0">
    <w:p w14:paraId="5252266E" w14:textId="77777777" w:rsidR="00CB5C29" w:rsidRDefault="00CB5C29" w:rsidP="00F35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B59DB"/>
    <w:multiLevelType w:val="hybridMultilevel"/>
    <w:tmpl w:val="C7D6DE10"/>
    <w:lvl w:ilvl="0" w:tplc="8D208F02">
      <w:start w:val="1"/>
      <w:numFmt w:val="decimal"/>
      <w:lvlText w:val="%1."/>
      <w:lvlJc w:val="left"/>
      <w:pPr>
        <w:ind w:left="1040" w:hanging="44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5FF32807"/>
    <w:multiLevelType w:val="hybridMultilevel"/>
    <w:tmpl w:val="33DE35D4"/>
    <w:lvl w:ilvl="0" w:tplc="0409000F">
      <w:start w:val="1"/>
      <w:numFmt w:val="decimal"/>
      <w:lvlText w:val="%1."/>
      <w:lvlJc w:val="left"/>
      <w:pPr>
        <w:ind w:left="1060" w:hanging="420"/>
      </w:pPr>
    </w:lvl>
    <w:lvl w:ilvl="1" w:tplc="71149D66">
      <w:start w:val="1"/>
      <w:numFmt w:val="decimal"/>
      <w:lvlText w:val="%2."/>
      <w:lvlJc w:val="left"/>
      <w:pPr>
        <w:ind w:left="1480" w:hanging="420"/>
      </w:pPr>
      <w:rPr>
        <w:rFonts w:ascii="仿宋_GB2312" w:eastAsia="仿宋_GB2312" w:hint="eastAsia"/>
        <w:b w:val="0"/>
        <w:sz w:val="32"/>
        <w:szCs w:val="32"/>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EB66F7A"/>
    <w:multiLevelType w:val="hybridMultilevel"/>
    <w:tmpl w:val="54AA809A"/>
    <w:lvl w:ilvl="0" w:tplc="CC8835C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5742"/>
    <w:rsid w:val="000269E7"/>
    <w:rsid w:val="00036673"/>
    <w:rsid w:val="00065F6D"/>
    <w:rsid w:val="00077070"/>
    <w:rsid w:val="00090452"/>
    <w:rsid w:val="000D340E"/>
    <w:rsid w:val="000E45DB"/>
    <w:rsid w:val="000E4911"/>
    <w:rsid w:val="000F1670"/>
    <w:rsid w:val="000F31DF"/>
    <w:rsid w:val="001001BF"/>
    <w:rsid w:val="00100DC3"/>
    <w:rsid w:val="00124300"/>
    <w:rsid w:val="0012486C"/>
    <w:rsid w:val="0013685A"/>
    <w:rsid w:val="001400AD"/>
    <w:rsid w:val="00154F7B"/>
    <w:rsid w:val="00161704"/>
    <w:rsid w:val="00176A7A"/>
    <w:rsid w:val="001865F1"/>
    <w:rsid w:val="001A0B2E"/>
    <w:rsid w:val="001B01C5"/>
    <w:rsid w:val="001B2AF6"/>
    <w:rsid w:val="001B3EBD"/>
    <w:rsid w:val="002030B1"/>
    <w:rsid w:val="002055A7"/>
    <w:rsid w:val="00222E22"/>
    <w:rsid w:val="00230666"/>
    <w:rsid w:val="0024688A"/>
    <w:rsid w:val="00270975"/>
    <w:rsid w:val="00270FAE"/>
    <w:rsid w:val="00290FEE"/>
    <w:rsid w:val="00292C8A"/>
    <w:rsid w:val="00295066"/>
    <w:rsid w:val="00295719"/>
    <w:rsid w:val="002C0FC0"/>
    <w:rsid w:val="002C2FC6"/>
    <w:rsid w:val="002D7B7E"/>
    <w:rsid w:val="002F3B66"/>
    <w:rsid w:val="003034DA"/>
    <w:rsid w:val="0030747A"/>
    <w:rsid w:val="003079CA"/>
    <w:rsid w:val="0032345D"/>
    <w:rsid w:val="00324B59"/>
    <w:rsid w:val="003741A5"/>
    <w:rsid w:val="003805D7"/>
    <w:rsid w:val="00384414"/>
    <w:rsid w:val="00385AD2"/>
    <w:rsid w:val="00393DE7"/>
    <w:rsid w:val="003B0226"/>
    <w:rsid w:val="003C02E2"/>
    <w:rsid w:val="003E0B3D"/>
    <w:rsid w:val="003E697F"/>
    <w:rsid w:val="003F1749"/>
    <w:rsid w:val="00400D23"/>
    <w:rsid w:val="004027A6"/>
    <w:rsid w:val="0040533C"/>
    <w:rsid w:val="004248AD"/>
    <w:rsid w:val="00430E31"/>
    <w:rsid w:val="00433FCD"/>
    <w:rsid w:val="004440EA"/>
    <w:rsid w:val="00446DA3"/>
    <w:rsid w:val="00451101"/>
    <w:rsid w:val="00454DC7"/>
    <w:rsid w:val="00455CD9"/>
    <w:rsid w:val="0045713F"/>
    <w:rsid w:val="00457177"/>
    <w:rsid w:val="0048318E"/>
    <w:rsid w:val="004867AF"/>
    <w:rsid w:val="004874D4"/>
    <w:rsid w:val="0049669C"/>
    <w:rsid w:val="004A73FF"/>
    <w:rsid w:val="004B696F"/>
    <w:rsid w:val="004B7C23"/>
    <w:rsid w:val="004F2C58"/>
    <w:rsid w:val="00501D4E"/>
    <w:rsid w:val="00516A9B"/>
    <w:rsid w:val="005176CB"/>
    <w:rsid w:val="005214D9"/>
    <w:rsid w:val="0052193B"/>
    <w:rsid w:val="00541CA2"/>
    <w:rsid w:val="00551055"/>
    <w:rsid w:val="005510B5"/>
    <w:rsid w:val="00553CF8"/>
    <w:rsid w:val="00564D90"/>
    <w:rsid w:val="00565C31"/>
    <w:rsid w:val="005749AD"/>
    <w:rsid w:val="00580A58"/>
    <w:rsid w:val="00585EDC"/>
    <w:rsid w:val="005947BA"/>
    <w:rsid w:val="005A4618"/>
    <w:rsid w:val="005A7812"/>
    <w:rsid w:val="005A7C23"/>
    <w:rsid w:val="005C191A"/>
    <w:rsid w:val="005E67B2"/>
    <w:rsid w:val="0061427D"/>
    <w:rsid w:val="006318A4"/>
    <w:rsid w:val="00631A8A"/>
    <w:rsid w:val="00634BA7"/>
    <w:rsid w:val="00634BFA"/>
    <w:rsid w:val="00652FEB"/>
    <w:rsid w:val="00663532"/>
    <w:rsid w:val="00672724"/>
    <w:rsid w:val="00684461"/>
    <w:rsid w:val="006858A0"/>
    <w:rsid w:val="00695C40"/>
    <w:rsid w:val="006A7E18"/>
    <w:rsid w:val="006B74CA"/>
    <w:rsid w:val="006C762A"/>
    <w:rsid w:val="006D357C"/>
    <w:rsid w:val="006D472E"/>
    <w:rsid w:val="006D592F"/>
    <w:rsid w:val="006D5A52"/>
    <w:rsid w:val="006F22E6"/>
    <w:rsid w:val="0071340D"/>
    <w:rsid w:val="007155CE"/>
    <w:rsid w:val="007161C7"/>
    <w:rsid w:val="007203F4"/>
    <w:rsid w:val="0072201F"/>
    <w:rsid w:val="00734907"/>
    <w:rsid w:val="00734F34"/>
    <w:rsid w:val="00735C28"/>
    <w:rsid w:val="00747753"/>
    <w:rsid w:val="00764CCF"/>
    <w:rsid w:val="0077076D"/>
    <w:rsid w:val="00772C6B"/>
    <w:rsid w:val="00774B5F"/>
    <w:rsid w:val="00775187"/>
    <w:rsid w:val="00783E2F"/>
    <w:rsid w:val="0078589C"/>
    <w:rsid w:val="007867C5"/>
    <w:rsid w:val="00793F56"/>
    <w:rsid w:val="007A2497"/>
    <w:rsid w:val="007A3A45"/>
    <w:rsid w:val="007B57EB"/>
    <w:rsid w:val="007B6C07"/>
    <w:rsid w:val="007B7575"/>
    <w:rsid w:val="00810153"/>
    <w:rsid w:val="0081627D"/>
    <w:rsid w:val="00835570"/>
    <w:rsid w:val="008449DA"/>
    <w:rsid w:val="00846380"/>
    <w:rsid w:val="00851553"/>
    <w:rsid w:val="008A2080"/>
    <w:rsid w:val="008A4E09"/>
    <w:rsid w:val="008A635C"/>
    <w:rsid w:val="008D0DE1"/>
    <w:rsid w:val="008D64C8"/>
    <w:rsid w:val="00903308"/>
    <w:rsid w:val="00917A38"/>
    <w:rsid w:val="00922737"/>
    <w:rsid w:val="009302D5"/>
    <w:rsid w:val="00945DA3"/>
    <w:rsid w:val="00952842"/>
    <w:rsid w:val="0096653F"/>
    <w:rsid w:val="00972879"/>
    <w:rsid w:val="00974434"/>
    <w:rsid w:val="00993975"/>
    <w:rsid w:val="009D7C39"/>
    <w:rsid w:val="009E2174"/>
    <w:rsid w:val="009F44E2"/>
    <w:rsid w:val="00A04FBC"/>
    <w:rsid w:val="00A12F8E"/>
    <w:rsid w:val="00A13097"/>
    <w:rsid w:val="00A16AAE"/>
    <w:rsid w:val="00A253B7"/>
    <w:rsid w:val="00A264F6"/>
    <w:rsid w:val="00A441F1"/>
    <w:rsid w:val="00A5288C"/>
    <w:rsid w:val="00A61A3C"/>
    <w:rsid w:val="00A65F9D"/>
    <w:rsid w:val="00A8686D"/>
    <w:rsid w:val="00AA0FCF"/>
    <w:rsid w:val="00AD0185"/>
    <w:rsid w:val="00AD0E88"/>
    <w:rsid w:val="00AD56F6"/>
    <w:rsid w:val="00AD5B48"/>
    <w:rsid w:val="00AE00F5"/>
    <w:rsid w:val="00AE06DF"/>
    <w:rsid w:val="00B00566"/>
    <w:rsid w:val="00B04067"/>
    <w:rsid w:val="00B15B56"/>
    <w:rsid w:val="00B21BCB"/>
    <w:rsid w:val="00B25331"/>
    <w:rsid w:val="00B329DD"/>
    <w:rsid w:val="00B3771F"/>
    <w:rsid w:val="00B37D67"/>
    <w:rsid w:val="00B51D95"/>
    <w:rsid w:val="00B62A86"/>
    <w:rsid w:val="00B67EBA"/>
    <w:rsid w:val="00B7518D"/>
    <w:rsid w:val="00B7545E"/>
    <w:rsid w:val="00BC3CDA"/>
    <w:rsid w:val="00BC72E4"/>
    <w:rsid w:val="00BD156D"/>
    <w:rsid w:val="00BE1443"/>
    <w:rsid w:val="00BF71F4"/>
    <w:rsid w:val="00BF7B33"/>
    <w:rsid w:val="00BF7DD1"/>
    <w:rsid w:val="00C02984"/>
    <w:rsid w:val="00C04D98"/>
    <w:rsid w:val="00C203D0"/>
    <w:rsid w:val="00C63A1D"/>
    <w:rsid w:val="00C659DB"/>
    <w:rsid w:val="00C72B99"/>
    <w:rsid w:val="00C758EC"/>
    <w:rsid w:val="00C836A6"/>
    <w:rsid w:val="00C9231B"/>
    <w:rsid w:val="00CB5C29"/>
    <w:rsid w:val="00CC5BF6"/>
    <w:rsid w:val="00CD7DAC"/>
    <w:rsid w:val="00CE2473"/>
    <w:rsid w:val="00CF1454"/>
    <w:rsid w:val="00D10D07"/>
    <w:rsid w:val="00D17A71"/>
    <w:rsid w:val="00D5097B"/>
    <w:rsid w:val="00D62248"/>
    <w:rsid w:val="00D70B5A"/>
    <w:rsid w:val="00D92F0F"/>
    <w:rsid w:val="00DA3E7A"/>
    <w:rsid w:val="00DB1325"/>
    <w:rsid w:val="00DD249E"/>
    <w:rsid w:val="00E04538"/>
    <w:rsid w:val="00E2322F"/>
    <w:rsid w:val="00E26360"/>
    <w:rsid w:val="00E32860"/>
    <w:rsid w:val="00E45BE5"/>
    <w:rsid w:val="00E470F8"/>
    <w:rsid w:val="00E5184F"/>
    <w:rsid w:val="00E86B84"/>
    <w:rsid w:val="00E95742"/>
    <w:rsid w:val="00EA3947"/>
    <w:rsid w:val="00EA5B76"/>
    <w:rsid w:val="00ED25BF"/>
    <w:rsid w:val="00EE139A"/>
    <w:rsid w:val="00EE2DE3"/>
    <w:rsid w:val="00EF2285"/>
    <w:rsid w:val="00EF79FE"/>
    <w:rsid w:val="00F0352F"/>
    <w:rsid w:val="00F127BF"/>
    <w:rsid w:val="00F30765"/>
    <w:rsid w:val="00F3225A"/>
    <w:rsid w:val="00F35549"/>
    <w:rsid w:val="00F51D96"/>
    <w:rsid w:val="00F53562"/>
    <w:rsid w:val="00F65BFB"/>
    <w:rsid w:val="00F67A19"/>
    <w:rsid w:val="00F7185F"/>
    <w:rsid w:val="00F911A9"/>
    <w:rsid w:val="00F936B6"/>
    <w:rsid w:val="00F93A3A"/>
    <w:rsid w:val="00F972EC"/>
    <w:rsid w:val="00FA2857"/>
    <w:rsid w:val="00FA4970"/>
    <w:rsid w:val="00FE0F4A"/>
    <w:rsid w:val="00FE2CE8"/>
    <w:rsid w:val="00FF1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5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3A"/>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549"/>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F35549"/>
    <w:rPr>
      <w:sz w:val="18"/>
      <w:szCs w:val="18"/>
    </w:rPr>
  </w:style>
  <w:style w:type="paragraph" w:styleId="a4">
    <w:name w:val="footer"/>
    <w:basedOn w:val="a"/>
    <w:link w:val="Char0"/>
    <w:uiPriority w:val="99"/>
    <w:unhideWhenUsed/>
    <w:rsid w:val="00F35549"/>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rsid w:val="00F35549"/>
    <w:rPr>
      <w:sz w:val="18"/>
      <w:szCs w:val="18"/>
    </w:rPr>
  </w:style>
  <w:style w:type="paragraph" w:styleId="a5">
    <w:name w:val="List Paragraph"/>
    <w:basedOn w:val="a"/>
    <w:uiPriority w:val="34"/>
    <w:qFormat/>
    <w:rsid w:val="001B3EBD"/>
    <w:pPr>
      <w:ind w:firstLineChars="200" w:firstLine="420"/>
    </w:pPr>
    <w:rPr>
      <w:rFonts w:ascii="Times New Roman" w:hAnsi="Times New Roman"/>
      <w:spacing w:val="0"/>
      <w:szCs w:val="24"/>
    </w:rPr>
  </w:style>
  <w:style w:type="character" w:styleId="a6">
    <w:name w:val="Hyperlink"/>
    <w:basedOn w:val="a0"/>
    <w:uiPriority w:val="99"/>
    <w:unhideWhenUsed/>
    <w:rsid w:val="0078589C"/>
    <w:rPr>
      <w:color w:val="0563C1" w:themeColor="hyperlink"/>
      <w:u w:val="single"/>
    </w:rPr>
  </w:style>
  <w:style w:type="character" w:styleId="a7">
    <w:name w:val="annotation reference"/>
    <w:basedOn w:val="a0"/>
    <w:uiPriority w:val="99"/>
    <w:semiHidden/>
    <w:unhideWhenUsed/>
    <w:rsid w:val="004A73FF"/>
    <w:rPr>
      <w:sz w:val="21"/>
      <w:szCs w:val="21"/>
    </w:rPr>
  </w:style>
  <w:style w:type="paragraph" w:styleId="a8">
    <w:name w:val="annotation text"/>
    <w:basedOn w:val="a"/>
    <w:link w:val="Char1"/>
    <w:uiPriority w:val="99"/>
    <w:semiHidden/>
    <w:unhideWhenUsed/>
    <w:rsid w:val="004A73FF"/>
    <w:pPr>
      <w:jc w:val="left"/>
    </w:pPr>
  </w:style>
  <w:style w:type="character" w:customStyle="1" w:styleId="Char1">
    <w:name w:val="批注文字 Char"/>
    <w:basedOn w:val="a0"/>
    <w:link w:val="a8"/>
    <w:uiPriority w:val="99"/>
    <w:semiHidden/>
    <w:rsid w:val="004A73FF"/>
    <w:rPr>
      <w:rFonts w:ascii="Calibri" w:eastAsia="宋体" w:hAnsi="Calibri" w:cs="Times New Roman"/>
      <w:spacing w:val="-10"/>
    </w:rPr>
  </w:style>
  <w:style w:type="paragraph" w:styleId="a9">
    <w:name w:val="annotation subject"/>
    <w:basedOn w:val="a8"/>
    <w:next w:val="a8"/>
    <w:link w:val="Char2"/>
    <w:uiPriority w:val="99"/>
    <w:semiHidden/>
    <w:unhideWhenUsed/>
    <w:rsid w:val="004A73FF"/>
    <w:rPr>
      <w:b/>
      <w:bCs/>
    </w:rPr>
  </w:style>
  <w:style w:type="character" w:customStyle="1" w:styleId="Char2">
    <w:name w:val="批注主题 Char"/>
    <w:basedOn w:val="Char1"/>
    <w:link w:val="a9"/>
    <w:uiPriority w:val="99"/>
    <w:semiHidden/>
    <w:rsid w:val="004A73FF"/>
    <w:rPr>
      <w:rFonts w:ascii="Calibri" w:eastAsia="宋体" w:hAnsi="Calibri" w:cs="Times New Roman"/>
      <w:b/>
      <w:bCs/>
      <w:spacing w:val="-10"/>
    </w:rPr>
  </w:style>
  <w:style w:type="paragraph" w:styleId="aa">
    <w:name w:val="Balloon Text"/>
    <w:basedOn w:val="a"/>
    <w:link w:val="Char3"/>
    <w:uiPriority w:val="99"/>
    <w:semiHidden/>
    <w:unhideWhenUsed/>
    <w:rsid w:val="004A73FF"/>
    <w:rPr>
      <w:sz w:val="18"/>
      <w:szCs w:val="18"/>
    </w:rPr>
  </w:style>
  <w:style w:type="character" w:customStyle="1" w:styleId="Char3">
    <w:name w:val="批注框文本 Char"/>
    <w:basedOn w:val="a0"/>
    <w:link w:val="aa"/>
    <w:uiPriority w:val="99"/>
    <w:semiHidden/>
    <w:rsid w:val="004A73FF"/>
    <w:rPr>
      <w:rFonts w:ascii="Calibri" w:eastAsia="宋体" w:hAnsi="Calibri" w:cs="Times New Roman"/>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iujia2012@ucas.ac.cn" TargetMode="External"/><Relationship Id="rId4" Type="http://schemas.microsoft.com/office/2007/relationships/stylesWithEffects" Target="stylesWithEffects.xml"/><Relationship Id="rId9" Type="http://schemas.openxmlformats.org/officeDocument/2006/relationships/hyperlink" Target="http://www.iedu.cas.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253F3-95D1-4337-8A4B-01381199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5</Pages>
  <Words>335</Words>
  <Characters>1913</Characters>
  <Application>Microsoft Office Word</Application>
  <DocSecurity>0</DocSecurity>
  <Lines>15</Lines>
  <Paragraphs>4</Paragraphs>
  <ScaleCrop>false</ScaleCrop>
  <Company>Hewlett-Packard</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dc:creator>
  <cp:keywords/>
  <dc:description/>
  <cp:lastModifiedBy>于晓</cp:lastModifiedBy>
  <cp:revision>246</cp:revision>
  <dcterms:created xsi:type="dcterms:W3CDTF">2020-03-05T07:19:00Z</dcterms:created>
  <dcterms:modified xsi:type="dcterms:W3CDTF">2020-03-11T06:18:00Z</dcterms:modified>
</cp:coreProperties>
</file>