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FCC3E" w14:textId="77777777" w:rsidR="004258DD" w:rsidRDefault="00807712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《学术道德与学术规范写作》课程时间安排</w:t>
      </w:r>
    </w:p>
    <w:p w14:paraId="47EB6F44" w14:textId="77777777" w:rsidR="004258DD" w:rsidRDefault="004258DD">
      <w:pPr>
        <w:jc w:val="center"/>
      </w:pPr>
    </w:p>
    <w:p w14:paraId="6F97AE3D" w14:textId="2A2E57F2" w:rsidR="004258DD" w:rsidRDefault="00807712">
      <w:pPr>
        <w:spacing w:line="360" w:lineRule="auto"/>
      </w:pPr>
      <w:r>
        <w:rPr>
          <w:rFonts w:hint="eastAsia"/>
          <w:b/>
          <w:bCs/>
        </w:rPr>
        <w:t>课程名称：</w:t>
      </w:r>
      <w:r>
        <w:rPr>
          <w:rFonts w:hint="eastAsia"/>
        </w:rPr>
        <w:t>学术道德与学术写作规范</w:t>
      </w:r>
      <w:r w:rsidR="00D41A42">
        <w:rPr>
          <w:rFonts w:hint="eastAsia"/>
        </w:rPr>
        <w:t xml:space="preserve">     </w:t>
      </w:r>
      <w:r>
        <w:rPr>
          <w:rFonts w:hint="eastAsia"/>
          <w:color w:val="000000" w:themeColor="text1"/>
        </w:rPr>
        <w:t>学时：</w:t>
      </w:r>
      <w:r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学时</w:t>
      </w:r>
      <w:r w:rsidR="00D41A42">
        <w:rPr>
          <w:rFonts w:hint="eastAsia"/>
          <w:color w:val="000000" w:themeColor="text1"/>
        </w:rPr>
        <w:t xml:space="preserve">          </w:t>
      </w:r>
      <w:r>
        <w:rPr>
          <w:rFonts w:hint="eastAsia"/>
          <w:b/>
          <w:bCs/>
        </w:rPr>
        <w:t>学分：</w:t>
      </w:r>
      <w:r>
        <w:rPr>
          <w:rFonts w:hint="eastAsia"/>
        </w:rPr>
        <w:t>1</w:t>
      </w:r>
    </w:p>
    <w:p w14:paraId="29043AE5" w14:textId="77777777" w:rsidR="004258DD" w:rsidRDefault="00807712">
      <w:pPr>
        <w:spacing w:line="360" w:lineRule="auto"/>
      </w:pPr>
      <w:r>
        <w:rPr>
          <w:rFonts w:hint="eastAsia"/>
          <w:b/>
          <w:bCs/>
        </w:rPr>
        <w:t>课程属性：</w:t>
      </w:r>
      <w:r>
        <w:rPr>
          <w:rFonts w:hint="eastAsia"/>
        </w:rPr>
        <w:t>公共必修课</w:t>
      </w:r>
    </w:p>
    <w:p w14:paraId="49C53189" w14:textId="4F8C2F48" w:rsidR="0073127A" w:rsidRDefault="0073127A">
      <w:pPr>
        <w:spacing w:line="360" w:lineRule="auto"/>
      </w:pPr>
      <w:r w:rsidRPr="00C80838">
        <w:rPr>
          <w:rFonts w:hint="eastAsia"/>
          <w:b/>
          <w:bCs/>
        </w:rPr>
        <w:t>上课地点：</w:t>
      </w:r>
      <w:r>
        <w:rPr>
          <w:rFonts w:hint="eastAsia"/>
        </w:rPr>
        <w:t>行政楼</w:t>
      </w:r>
      <w:r>
        <w:rPr>
          <w:rFonts w:hint="eastAsia"/>
        </w:rPr>
        <w:t>201/203</w:t>
      </w:r>
      <w:r>
        <w:rPr>
          <w:rFonts w:hint="eastAsia"/>
        </w:rPr>
        <w:t>会议室</w:t>
      </w:r>
    </w:p>
    <w:p w14:paraId="225429DA" w14:textId="7E72CCCE" w:rsidR="004258DD" w:rsidRPr="00D41A42" w:rsidRDefault="00807712">
      <w:pPr>
        <w:spacing w:line="360" w:lineRule="auto"/>
        <w:rPr>
          <w:b/>
        </w:rPr>
      </w:pPr>
      <w:r w:rsidRPr="00D41A42">
        <w:rPr>
          <w:rFonts w:hint="eastAsia"/>
          <w:b/>
        </w:rPr>
        <w:t>主要内容及时时间安排</w:t>
      </w:r>
      <w:r w:rsidR="00D41A42">
        <w:rPr>
          <w:rFonts w:hint="eastAsia"/>
          <w:b/>
        </w:rPr>
        <w:t>：</w:t>
      </w:r>
    </w:p>
    <w:p w14:paraId="11D64EB0" w14:textId="77777777" w:rsidR="004258DD" w:rsidRDefault="00807712">
      <w:pPr>
        <w:spacing w:line="360" w:lineRule="auto"/>
      </w:pPr>
      <w:r>
        <w:rPr>
          <w:rFonts w:hint="eastAsia"/>
        </w:rPr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科学研究、学术道德与学术生态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25"/>
        <w:gridCol w:w="6397"/>
      </w:tblGrid>
      <w:tr w:rsidR="00C70782" w14:paraId="1F576D5D" w14:textId="77777777" w:rsidTr="00C70782">
        <w:trPr>
          <w:jc w:val="center"/>
        </w:trPr>
        <w:tc>
          <w:tcPr>
            <w:tcW w:w="1247" w:type="pct"/>
          </w:tcPr>
          <w:p w14:paraId="65957C25" w14:textId="77777777" w:rsidR="00C70782" w:rsidRDefault="00C7078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753" w:type="pct"/>
          </w:tcPr>
          <w:p w14:paraId="32C878D9" w14:textId="77777777" w:rsidR="00C70782" w:rsidRDefault="00C7078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</w:tr>
      <w:tr w:rsidR="007B20D6" w14:paraId="34632C07" w14:textId="77777777" w:rsidTr="00C70782">
        <w:trPr>
          <w:jc w:val="center"/>
        </w:trPr>
        <w:tc>
          <w:tcPr>
            <w:tcW w:w="1247" w:type="pct"/>
            <w:vMerge w:val="restart"/>
            <w:vAlign w:val="center"/>
          </w:tcPr>
          <w:p w14:paraId="3B11CCBF" w14:textId="77777777" w:rsidR="007B20D6" w:rsidRPr="00D41A42" w:rsidRDefault="007B20D6" w:rsidP="007B20D6">
            <w:pPr>
              <w:spacing w:line="360" w:lineRule="auto"/>
              <w:jc w:val="center"/>
              <w:rPr>
                <w:b/>
              </w:rPr>
            </w:pPr>
            <w:r w:rsidRPr="00D41A42">
              <w:rPr>
                <w:rFonts w:hint="eastAsia"/>
                <w:b/>
              </w:rPr>
              <w:t>202</w:t>
            </w:r>
            <w:r w:rsidRPr="00D41A42">
              <w:rPr>
                <w:b/>
              </w:rPr>
              <w:t>1</w:t>
            </w:r>
            <w:r w:rsidRPr="00D41A42">
              <w:rPr>
                <w:rFonts w:hint="eastAsia"/>
                <w:b/>
              </w:rPr>
              <w:t>.1</w:t>
            </w:r>
            <w:r w:rsidRPr="00D41A42">
              <w:rPr>
                <w:b/>
              </w:rPr>
              <w:t>0</w:t>
            </w:r>
            <w:r w:rsidRPr="00D41A42">
              <w:rPr>
                <w:rFonts w:hint="eastAsia"/>
                <w:b/>
              </w:rPr>
              <w:t>.</w:t>
            </w:r>
            <w:r w:rsidRPr="00D41A42">
              <w:rPr>
                <w:b/>
              </w:rPr>
              <w:t>13</w:t>
            </w:r>
          </w:p>
          <w:p w14:paraId="6601BABF" w14:textId="34E87EF9" w:rsidR="007B20D6" w:rsidRDefault="007B20D6" w:rsidP="007B20D6">
            <w:pPr>
              <w:spacing w:line="360" w:lineRule="auto"/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3753" w:type="pct"/>
            <w:vAlign w:val="center"/>
          </w:tcPr>
          <w:p w14:paraId="6B661A36" w14:textId="77777777" w:rsidR="007B20D6" w:rsidRDefault="007B20D6" w:rsidP="007B20D6">
            <w:pPr>
              <w:spacing w:line="360" w:lineRule="auto"/>
              <w:jc w:val="center"/>
            </w:pPr>
            <w:r>
              <w:rPr>
                <w:rFonts w:hint="eastAsia"/>
              </w:rPr>
              <w:t>第一节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科学研究的本质及其基本要求</w:t>
            </w:r>
          </w:p>
        </w:tc>
      </w:tr>
      <w:tr w:rsidR="007B20D6" w14:paraId="42D19D99" w14:textId="77777777" w:rsidTr="00C70782">
        <w:trPr>
          <w:jc w:val="center"/>
        </w:trPr>
        <w:tc>
          <w:tcPr>
            <w:tcW w:w="1247" w:type="pct"/>
            <w:vMerge/>
            <w:vAlign w:val="center"/>
          </w:tcPr>
          <w:p w14:paraId="5B9CE4A1" w14:textId="77777777" w:rsidR="007B20D6" w:rsidRDefault="007B20D6" w:rsidP="007B20D6">
            <w:pPr>
              <w:spacing w:line="360" w:lineRule="auto"/>
              <w:jc w:val="center"/>
            </w:pPr>
          </w:p>
        </w:tc>
        <w:tc>
          <w:tcPr>
            <w:tcW w:w="3753" w:type="pct"/>
            <w:vAlign w:val="center"/>
          </w:tcPr>
          <w:p w14:paraId="2CFBD765" w14:textId="77777777" w:rsidR="007B20D6" w:rsidRDefault="007B20D6" w:rsidP="007B20D6">
            <w:pPr>
              <w:spacing w:line="360" w:lineRule="auto"/>
              <w:jc w:val="center"/>
            </w:pPr>
            <w:r>
              <w:rPr>
                <w:rFonts w:hint="eastAsia"/>
              </w:rPr>
              <w:t>第二节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学术道德建设与学术生态系统</w:t>
            </w:r>
          </w:p>
        </w:tc>
      </w:tr>
      <w:tr w:rsidR="007B20D6" w14:paraId="57ACC1FE" w14:textId="77777777" w:rsidTr="00C70782">
        <w:trPr>
          <w:jc w:val="center"/>
        </w:trPr>
        <w:tc>
          <w:tcPr>
            <w:tcW w:w="1247" w:type="pct"/>
            <w:vAlign w:val="center"/>
          </w:tcPr>
          <w:p w14:paraId="1F32AFE3" w14:textId="77777777" w:rsidR="007B20D6" w:rsidRPr="00D41A42" w:rsidRDefault="007B20D6" w:rsidP="007B20D6">
            <w:pPr>
              <w:spacing w:line="360" w:lineRule="auto"/>
              <w:jc w:val="center"/>
              <w:rPr>
                <w:b/>
              </w:rPr>
            </w:pPr>
            <w:r w:rsidRPr="00D41A42">
              <w:rPr>
                <w:rFonts w:hint="eastAsia"/>
                <w:b/>
              </w:rPr>
              <w:t>202</w:t>
            </w:r>
            <w:r w:rsidRPr="00D41A42">
              <w:rPr>
                <w:b/>
              </w:rPr>
              <w:t>1</w:t>
            </w:r>
            <w:r w:rsidRPr="00D41A42">
              <w:rPr>
                <w:rFonts w:hint="eastAsia"/>
                <w:b/>
              </w:rPr>
              <w:t>.1</w:t>
            </w:r>
            <w:r w:rsidRPr="00D41A42">
              <w:rPr>
                <w:b/>
              </w:rPr>
              <w:t>0</w:t>
            </w:r>
            <w:r w:rsidRPr="00D41A42">
              <w:rPr>
                <w:rFonts w:hint="eastAsia"/>
                <w:b/>
              </w:rPr>
              <w:t>.</w:t>
            </w:r>
            <w:r w:rsidRPr="00D41A42">
              <w:rPr>
                <w:b/>
              </w:rPr>
              <w:t>13</w:t>
            </w:r>
          </w:p>
          <w:p w14:paraId="207158ED" w14:textId="381F4600" w:rsidR="007B20D6" w:rsidRDefault="005B34E8" w:rsidP="007B20D6">
            <w:pPr>
              <w:spacing w:line="360" w:lineRule="auto"/>
              <w:jc w:val="center"/>
            </w:pPr>
            <w:r>
              <w:t>15:15-16:15</w:t>
            </w:r>
          </w:p>
        </w:tc>
        <w:tc>
          <w:tcPr>
            <w:tcW w:w="3753" w:type="pct"/>
            <w:vAlign w:val="center"/>
          </w:tcPr>
          <w:p w14:paraId="376D4873" w14:textId="77777777" w:rsidR="007B20D6" w:rsidRDefault="007B20D6" w:rsidP="007B20D6">
            <w:pPr>
              <w:spacing w:line="360" w:lineRule="auto"/>
              <w:jc w:val="center"/>
            </w:pPr>
            <w:r>
              <w:rPr>
                <w:rFonts w:hint="eastAsia"/>
              </w:rPr>
              <w:t>第三节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学术道德、科研诚信、学术规范等概念及其关系</w:t>
            </w:r>
          </w:p>
        </w:tc>
      </w:tr>
    </w:tbl>
    <w:p w14:paraId="199B04DE" w14:textId="77777777" w:rsidR="004258DD" w:rsidRDefault="004258DD">
      <w:pPr>
        <w:spacing w:line="360" w:lineRule="auto"/>
      </w:pPr>
    </w:p>
    <w:p w14:paraId="6B167916" w14:textId="77777777" w:rsidR="004258DD" w:rsidRDefault="00807712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国内外学术道德政策与制度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6429"/>
      </w:tblGrid>
      <w:tr w:rsidR="00C70782" w14:paraId="101B698E" w14:textId="77777777" w:rsidTr="00C70782">
        <w:tc>
          <w:tcPr>
            <w:tcW w:w="1228" w:type="pct"/>
          </w:tcPr>
          <w:p w14:paraId="583022EC" w14:textId="77777777" w:rsidR="00C70782" w:rsidRDefault="00C7078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772" w:type="pct"/>
          </w:tcPr>
          <w:p w14:paraId="49B8A129" w14:textId="77777777" w:rsidR="00C70782" w:rsidRDefault="00C7078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</w:tr>
      <w:tr w:rsidR="007B20D6" w14:paraId="3A880FD3" w14:textId="77777777" w:rsidTr="00C70782">
        <w:trPr>
          <w:trHeight w:val="916"/>
        </w:trPr>
        <w:tc>
          <w:tcPr>
            <w:tcW w:w="1228" w:type="pct"/>
            <w:vAlign w:val="center"/>
          </w:tcPr>
          <w:p w14:paraId="51CC3EF2" w14:textId="77777777" w:rsidR="007B20D6" w:rsidRPr="00D41A42" w:rsidRDefault="007B20D6" w:rsidP="007B20D6">
            <w:pPr>
              <w:spacing w:line="360" w:lineRule="auto"/>
              <w:jc w:val="center"/>
              <w:rPr>
                <w:b/>
              </w:rPr>
            </w:pPr>
            <w:r w:rsidRPr="00D41A42">
              <w:rPr>
                <w:rFonts w:hint="eastAsia"/>
                <w:b/>
              </w:rPr>
              <w:t>202</w:t>
            </w:r>
            <w:r w:rsidRPr="00D41A42">
              <w:rPr>
                <w:b/>
              </w:rPr>
              <w:t>1</w:t>
            </w:r>
            <w:r w:rsidRPr="00D41A42">
              <w:rPr>
                <w:rFonts w:hint="eastAsia"/>
                <w:b/>
              </w:rPr>
              <w:t>.1</w:t>
            </w:r>
            <w:r w:rsidRPr="00D41A42">
              <w:rPr>
                <w:b/>
              </w:rPr>
              <w:t>0</w:t>
            </w:r>
            <w:r w:rsidRPr="00D41A42">
              <w:rPr>
                <w:rFonts w:hint="eastAsia"/>
                <w:b/>
              </w:rPr>
              <w:t>.</w:t>
            </w:r>
            <w:r w:rsidRPr="00D41A42">
              <w:rPr>
                <w:b/>
              </w:rPr>
              <w:t>18</w:t>
            </w:r>
          </w:p>
          <w:p w14:paraId="39244976" w14:textId="2397B19E" w:rsidR="007B20D6" w:rsidRDefault="007B20D6" w:rsidP="007B20D6">
            <w:pPr>
              <w:spacing w:line="360" w:lineRule="auto"/>
              <w:jc w:val="center"/>
            </w:pPr>
            <w:r>
              <w:t>9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:30</w:t>
            </w:r>
          </w:p>
        </w:tc>
        <w:tc>
          <w:tcPr>
            <w:tcW w:w="3772" w:type="pct"/>
            <w:vAlign w:val="center"/>
          </w:tcPr>
          <w:p w14:paraId="40230AA2" w14:textId="77777777" w:rsidR="007B20D6" w:rsidRDefault="007B20D6" w:rsidP="007B20D6">
            <w:pPr>
              <w:spacing w:line="360" w:lineRule="auto"/>
              <w:jc w:val="center"/>
            </w:pPr>
            <w:r>
              <w:rPr>
                <w:rFonts w:hint="eastAsia"/>
              </w:rPr>
              <w:t>第一节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国际学术道德政策与制度</w:t>
            </w:r>
          </w:p>
          <w:p w14:paraId="1B5BCFBB" w14:textId="77777777" w:rsidR="007B20D6" w:rsidRDefault="007B20D6" w:rsidP="007B20D6">
            <w:pPr>
              <w:spacing w:line="360" w:lineRule="auto"/>
              <w:jc w:val="center"/>
            </w:pPr>
            <w:r>
              <w:rPr>
                <w:rFonts w:hint="eastAsia"/>
              </w:rPr>
              <w:t>第二节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我国学术道德政策与制度</w:t>
            </w:r>
          </w:p>
        </w:tc>
      </w:tr>
      <w:tr w:rsidR="007B20D6" w14:paraId="1FB34D8C" w14:textId="77777777" w:rsidTr="00C70782">
        <w:trPr>
          <w:trHeight w:val="90"/>
        </w:trPr>
        <w:tc>
          <w:tcPr>
            <w:tcW w:w="1228" w:type="pct"/>
            <w:vAlign w:val="center"/>
          </w:tcPr>
          <w:p w14:paraId="5EAB222E" w14:textId="77777777" w:rsidR="007B20D6" w:rsidRPr="00D41A42" w:rsidRDefault="007B20D6" w:rsidP="007B20D6">
            <w:pPr>
              <w:spacing w:line="360" w:lineRule="auto"/>
              <w:jc w:val="center"/>
              <w:rPr>
                <w:b/>
              </w:rPr>
            </w:pPr>
            <w:r w:rsidRPr="00D41A42">
              <w:rPr>
                <w:rFonts w:hint="eastAsia"/>
                <w:b/>
              </w:rPr>
              <w:t>202</w:t>
            </w:r>
            <w:r w:rsidRPr="00D41A42">
              <w:rPr>
                <w:b/>
              </w:rPr>
              <w:t>1.10</w:t>
            </w:r>
            <w:r w:rsidRPr="00D41A42">
              <w:rPr>
                <w:rFonts w:hint="eastAsia"/>
                <w:b/>
              </w:rPr>
              <w:t>.1</w:t>
            </w:r>
            <w:r w:rsidRPr="00D41A42">
              <w:rPr>
                <w:b/>
              </w:rPr>
              <w:t>8</w:t>
            </w:r>
          </w:p>
          <w:p w14:paraId="2985DA69" w14:textId="664B2BE1" w:rsidR="007B20D6" w:rsidRDefault="007B20D6" w:rsidP="007B20D6"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</w:rPr>
              <w:t>:45-</w:t>
            </w:r>
            <w:r>
              <w:t>11</w:t>
            </w:r>
            <w:r>
              <w:rPr>
                <w:rFonts w:hint="eastAsia"/>
              </w:rPr>
              <w:t>:45</w:t>
            </w:r>
          </w:p>
        </w:tc>
        <w:tc>
          <w:tcPr>
            <w:tcW w:w="3772" w:type="pct"/>
            <w:vAlign w:val="center"/>
          </w:tcPr>
          <w:p w14:paraId="0F18A898" w14:textId="77777777" w:rsidR="007B20D6" w:rsidRDefault="007B20D6" w:rsidP="007B20D6">
            <w:pPr>
              <w:spacing w:line="360" w:lineRule="auto"/>
              <w:jc w:val="center"/>
            </w:pPr>
            <w:r>
              <w:rPr>
                <w:rFonts w:hint="eastAsia"/>
              </w:rPr>
              <w:t>第三节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学术出版伦理指南</w:t>
            </w:r>
          </w:p>
        </w:tc>
      </w:tr>
    </w:tbl>
    <w:p w14:paraId="3CB2BE90" w14:textId="77777777" w:rsidR="004258DD" w:rsidRDefault="004258DD">
      <w:pPr>
        <w:spacing w:line="360" w:lineRule="auto"/>
      </w:pPr>
    </w:p>
    <w:p w14:paraId="304577D3" w14:textId="77777777" w:rsidR="004258DD" w:rsidRDefault="00807712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学术道德行为与失</w:t>
      </w:r>
      <w:proofErr w:type="gramStart"/>
      <w:r>
        <w:rPr>
          <w:rFonts w:hint="eastAsia"/>
        </w:rPr>
        <w:t>范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6429"/>
      </w:tblGrid>
      <w:tr w:rsidR="00C70782" w14:paraId="7FF2CC5B" w14:textId="77777777" w:rsidTr="00C70782">
        <w:tc>
          <w:tcPr>
            <w:tcW w:w="1228" w:type="pct"/>
            <w:vAlign w:val="center"/>
          </w:tcPr>
          <w:p w14:paraId="7412A780" w14:textId="77777777" w:rsidR="00C70782" w:rsidRDefault="00C70782" w:rsidP="00C7078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772" w:type="pct"/>
            <w:vAlign w:val="center"/>
          </w:tcPr>
          <w:p w14:paraId="0AB0CF24" w14:textId="77777777" w:rsidR="00C70782" w:rsidRDefault="00C70782" w:rsidP="00C7078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</w:tr>
      <w:tr w:rsidR="00C70782" w14:paraId="1D74279A" w14:textId="77777777" w:rsidTr="00D41A42">
        <w:trPr>
          <w:trHeight w:val="704"/>
        </w:trPr>
        <w:tc>
          <w:tcPr>
            <w:tcW w:w="1228" w:type="pct"/>
            <w:vAlign w:val="center"/>
          </w:tcPr>
          <w:p w14:paraId="18C001E3" w14:textId="77777777" w:rsidR="007B20D6" w:rsidRPr="00D41A42" w:rsidRDefault="007B20D6" w:rsidP="007B20D6">
            <w:pPr>
              <w:spacing w:line="360" w:lineRule="auto"/>
              <w:jc w:val="center"/>
              <w:rPr>
                <w:b/>
              </w:rPr>
            </w:pPr>
            <w:r w:rsidRPr="00D41A42">
              <w:rPr>
                <w:rFonts w:hint="eastAsia"/>
                <w:b/>
              </w:rPr>
              <w:t>202</w:t>
            </w:r>
            <w:r w:rsidRPr="00D41A42">
              <w:rPr>
                <w:b/>
              </w:rPr>
              <w:t>1</w:t>
            </w:r>
            <w:r w:rsidRPr="00D41A42">
              <w:rPr>
                <w:rFonts w:hint="eastAsia"/>
                <w:b/>
              </w:rPr>
              <w:t>.1</w:t>
            </w:r>
            <w:r w:rsidRPr="00D41A42">
              <w:rPr>
                <w:b/>
              </w:rPr>
              <w:t>0</w:t>
            </w:r>
            <w:r w:rsidRPr="00D41A42">
              <w:rPr>
                <w:rFonts w:hint="eastAsia"/>
                <w:b/>
              </w:rPr>
              <w:t>.20</w:t>
            </w:r>
          </w:p>
          <w:p w14:paraId="52CF781A" w14:textId="1915134B" w:rsidR="00C70782" w:rsidRDefault="007B20D6" w:rsidP="007B20D6">
            <w:pPr>
              <w:spacing w:line="360" w:lineRule="auto"/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3772" w:type="pct"/>
            <w:vAlign w:val="center"/>
          </w:tcPr>
          <w:p w14:paraId="7C3F6571" w14:textId="77777777" w:rsidR="00C70782" w:rsidRDefault="00C70782" w:rsidP="00C70782">
            <w:pPr>
              <w:spacing w:line="360" w:lineRule="auto"/>
              <w:jc w:val="center"/>
            </w:pPr>
            <w:r>
              <w:rPr>
                <w:rFonts w:hint="eastAsia"/>
              </w:rPr>
              <w:t>第一节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学术道德行为及其内在要求</w:t>
            </w:r>
          </w:p>
        </w:tc>
      </w:tr>
      <w:tr w:rsidR="00C70782" w14:paraId="1F8ACAC5" w14:textId="77777777" w:rsidTr="00C70782">
        <w:tc>
          <w:tcPr>
            <w:tcW w:w="1228" w:type="pct"/>
            <w:vAlign w:val="center"/>
          </w:tcPr>
          <w:p w14:paraId="2935EE06" w14:textId="77777777" w:rsidR="007B20D6" w:rsidRPr="00D41A42" w:rsidRDefault="007B20D6" w:rsidP="007B20D6">
            <w:pPr>
              <w:spacing w:line="360" w:lineRule="auto"/>
              <w:jc w:val="center"/>
              <w:rPr>
                <w:b/>
              </w:rPr>
            </w:pPr>
            <w:r w:rsidRPr="00D41A42">
              <w:rPr>
                <w:rFonts w:hint="eastAsia"/>
                <w:b/>
              </w:rPr>
              <w:t>202</w:t>
            </w:r>
            <w:r w:rsidRPr="00D41A42">
              <w:rPr>
                <w:b/>
              </w:rPr>
              <w:t>1</w:t>
            </w:r>
            <w:r w:rsidRPr="00D41A42">
              <w:rPr>
                <w:rFonts w:hint="eastAsia"/>
                <w:b/>
              </w:rPr>
              <w:t>.1</w:t>
            </w:r>
            <w:r w:rsidRPr="00D41A42">
              <w:rPr>
                <w:b/>
              </w:rPr>
              <w:t>0</w:t>
            </w:r>
            <w:r w:rsidRPr="00D41A42">
              <w:rPr>
                <w:rFonts w:hint="eastAsia"/>
                <w:b/>
              </w:rPr>
              <w:t>.20</w:t>
            </w:r>
          </w:p>
          <w:p w14:paraId="44CE5AED" w14:textId="14F9307A" w:rsidR="00C70782" w:rsidRDefault="007B20D6" w:rsidP="007B20D6">
            <w:pPr>
              <w:spacing w:line="360" w:lineRule="auto"/>
              <w:jc w:val="center"/>
            </w:pPr>
            <w:r>
              <w:t>15:15-16:15</w:t>
            </w:r>
          </w:p>
        </w:tc>
        <w:tc>
          <w:tcPr>
            <w:tcW w:w="3772" w:type="pct"/>
            <w:vAlign w:val="center"/>
          </w:tcPr>
          <w:p w14:paraId="3B83151B" w14:textId="77777777" w:rsidR="00C70782" w:rsidRDefault="00C70782" w:rsidP="00C70782">
            <w:pPr>
              <w:spacing w:line="360" w:lineRule="auto"/>
              <w:jc w:val="center"/>
            </w:pPr>
            <w:r>
              <w:rPr>
                <w:rFonts w:hint="eastAsia"/>
              </w:rPr>
              <w:t>第二节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学术不端行为分类</w:t>
            </w:r>
          </w:p>
        </w:tc>
      </w:tr>
      <w:tr w:rsidR="00C70782" w14:paraId="50D527F0" w14:textId="77777777" w:rsidTr="00C70782">
        <w:tc>
          <w:tcPr>
            <w:tcW w:w="1228" w:type="pct"/>
            <w:vAlign w:val="center"/>
          </w:tcPr>
          <w:p w14:paraId="7364FBE6" w14:textId="77777777" w:rsidR="007B20D6" w:rsidRPr="00D41A42" w:rsidRDefault="007B20D6" w:rsidP="007B20D6">
            <w:pPr>
              <w:spacing w:line="360" w:lineRule="auto"/>
              <w:jc w:val="center"/>
              <w:rPr>
                <w:b/>
              </w:rPr>
            </w:pPr>
            <w:r w:rsidRPr="00D41A42">
              <w:rPr>
                <w:rFonts w:hint="eastAsia"/>
                <w:b/>
              </w:rPr>
              <w:t>202</w:t>
            </w:r>
            <w:r w:rsidRPr="00D41A42">
              <w:rPr>
                <w:b/>
              </w:rPr>
              <w:t>1</w:t>
            </w:r>
            <w:r w:rsidRPr="00D41A42">
              <w:rPr>
                <w:rFonts w:hint="eastAsia"/>
                <w:b/>
              </w:rPr>
              <w:t>.1</w:t>
            </w:r>
            <w:r w:rsidRPr="00D41A42">
              <w:rPr>
                <w:b/>
              </w:rPr>
              <w:t>0</w:t>
            </w:r>
            <w:r w:rsidRPr="00D41A42">
              <w:rPr>
                <w:rFonts w:hint="eastAsia"/>
                <w:b/>
              </w:rPr>
              <w:t>.2</w:t>
            </w:r>
            <w:r w:rsidRPr="00D41A42">
              <w:rPr>
                <w:b/>
              </w:rPr>
              <w:t>5</w:t>
            </w:r>
          </w:p>
          <w:p w14:paraId="3117EE19" w14:textId="04209D8B" w:rsidR="00C70782" w:rsidRDefault="007B20D6" w:rsidP="007B20D6">
            <w:pPr>
              <w:spacing w:line="360" w:lineRule="auto"/>
              <w:jc w:val="center"/>
            </w:pPr>
            <w:r>
              <w:t>9:30-10:30</w:t>
            </w:r>
          </w:p>
        </w:tc>
        <w:tc>
          <w:tcPr>
            <w:tcW w:w="3772" w:type="pct"/>
            <w:vAlign w:val="center"/>
          </w:tcPr>
          <w:p w14:paraId="7E15FEBC" w14:textId="77777777" w:rsidR="00C70782" w:rsidRDefault="00C70782" w:rsidP="00C70782">
            <w:pPr>
              <w:spacing w:line="360" w:lineRule="auto"/>
              <w:jc w:val="center"/>
            </w:pPr>
            <w:r>
              <w:rPr>
                <w:rFonts w:hint="eastAsia"/>
              </w:rPr>
              <w:t>第三节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学术不端行为与根源分析</w:t>
            </w:r>
          </w:p>
        </w:tc>
      </w:tr>
    </w:tbl>
    <w:p w14:paraId="1C69FA28" w14:textId="77777777" w:rsidR="004258DD" w:rsidRDefault="004258DD">
      <w:pPr>
        <w:spacing w:line="360" w:lineRule="auto"/>
      </w:pPr>
    </w:p>
    <w:p w14:paraId="28AE8D73" w14:textId="77777777" w:rsidR="004258DD" w:rsidRDefault="00807712">
      <w:pPr>
        <w:numPr>
          <w:ilvl w:val="0"/>
          <w:numId w:val="1"/>
        </w:numPr>
        <w:spacing w:line="360" w:lineRule="auto"/>
      </w:pPr>
      <w:r>
        <w:rPr>
          <w:rFonts w:hint="eastAsia"/>
        </w:rPr>
        <w:lastRenderedPageBreak/>
        <w:t>学术规范关键性问题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93"/>
        <w:gridCol w:w="6429"/>
      </w:tblGrid>
      <w:tr w:rsidR="00C70782" w14:paraId="0254E2FA" w14:textId="77777777" w:rsidTr="00C70782">
        <w:trPr>
          <w:jc w:val="center"/>
        </w:trPr>
        <w:tc>
          <w:tcPr>
            <w:tcW w:w="1228" w:type="pct"/>
          </w:tcPr>
          <w:p w14:paraId="4B75421A" w14:textId="77777777" w:rsidR="00C70782" w:rsidRDefault="00C7078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772" w:type="pct"/>
          </w:tcPr>
          <w:p w14:paraId="6C75CAAA" w14:textId="77777777" w:rsidR="00C70782" w:rsidRDefault="00C7078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</w:tr>
      <w:tr w:rsidR="00C70782" w14:paraId="010F160D" w14:textId="77777777" w:rsidTr="00C70782">
        <w:trPr>
          <w:jc w:val="center"/>
        </w:trPr>
        <w:tc>
          <w:tcPr>
            <w:tcW w:w="1228" w:type="pct"/>
          </w:tcPr>
          <w:p w14:paraId="5A7F7775" w14:textId="77777777" w:rsidR="007B20D6" w:rsidRPr="00D41A42" w:rsidRDefault="007B20D6" w:rsidP="007B20D6">
            <w:pPr>
              <w:spacing w:line="360" w:lineRule="auto"/>
              <w:jc w:val="center"/>
              <w:rPr>
                <w:b/>
              </w:rPr>
            </w:pPr>
            <w:r w:rsidRPr="00D41A42">
              <w:rPr>
                <w:rFonts w:hint="eastAsia"/>
                <w:b/>
              </w:rPr>
              <w:t>202</w:t>
            </w:r>
            <w:r w:rsidRPr="00D41A42">
              <w:rPr>
                <w:b/>
              </w:rPr>
              <w:t>1</w:t>
            </w:r>
            <w:r w:rsidRPr="00D41A42">
              <w:rPr>
                <w:rFonts w:hint="eastAsia"/>
                <w:b/>
              </w:rPr>
              <w:t>.1</w:t>
            </w:r>
            <w:r w:rsidRPr="00D41A42">
              <w:rPr>
                <w:b/>
              </w:rPr>
              <w:t>0</w:t>
            </w:r>
            <w:r w:rsidRPr="00D41A42">
              <w:rPr>
                <w:rFonts w:hint="eastAsia"/>
                <w:b/>
              </w:rPr>
              <w:t>.2</w:t>
            </w:r>
            <w:r w:rsidRPr="00D41A42">
              <w:rPr>
                <w:b/>
              </w:rPr>
              <w:t>5</w:t>
            </w:r>
          </w:p>
          <w:p w14:paraId="0DEFD38F" w14:textId="6716A1B0" w:rsidR="00C70782" w:rsidRDefault="007B20D6" w:rsidP="007B20D6">
            <w:pPr>
              <w:spacing w:line="360" w:lineRule="auto"/>
              <w:jc w:val="center"/>
            </w:pPr>
            <w:r>
              <w:t>10:45-11:45</w:t>
            </w:r>
          </w:p>
        </w:tc>
        <w:tc>
          <w:tcPr>
            <w:tcW w:w="3772" w:type="pct"/>
          </w:tcPr>
          <w:p w14:paraId="4493DD2E" w14:textId="77777777" w:rsidR="00C70782" w:rsidRDefault="00C70782" w:rsidP="00C70782">
            <w:pPr>
              <w:numPr>
                <w:ilvl w:val="0"/>
                <w:numId w:val="2"/>
              </w:numPr>
              <w:spacing w:line="360" w:lineRule="auto"/>
              <w:jc w:val="center"/>
            </w:pPr>
            <w:r>
              <w:rPr>
                <w:rFonts w:hint="eastAsia"/>
              </w:rPr>
              <w:t>引用动机与引用行为</w:t>
            </w:r>
          </w:p>
          <w:p w14:paraId="77990B71" w14:textId="77777777" w:rsidR="00C70782" w:rsidRDefault="00C70782" w:rsidP="00C70782">
            <w:pPr>
              <w:numPr>
                <w:ilvl w:val="0"/>
                <w:numId w:val="2"/>
              </w:numPr>
              <w:spacing w:line="360" w:lineRule="auto"/>
              <w:jc w:val="center"/>
            </w:pPr>
            <w:r>
              <w:rPr>
                <w:rFonts w:hint="eastAsia"/>
              </w:rPr>
              <w:t>和同行评议制度</w:t>
            </w:r>
          </w:p>
        </w:tc>
      </w:tr>
      <w:tr w:rsidR="007B20D6" w14:paraId="469702CF" w14:textId="77777777" w:rsidTr="000A18CA">
        <w:trPr>
          <w:jc w:val="center"/>
        </w:trPr>
        <w:tc>
          <w:tcPr>
            <w:tcW w:w="1228" w:type="pct"/>
            <w:vAlign w:val="center"/>
          </w:tcPr>
          <w:p w14:paraId="3D1341E7" w14:textId="77777777" w:rsidR="007B20D6" w:rsidRPr="00D41A42" w:rsidRDefault="007B20D6" w:rsidP="007B20D6">
            <w:pPr>
              <w:spacing w:line="360" w:lineRule="auto"/>
              <w:jc w:val="center"/>
              <w:rPr>
                <w:b/>
              </w:rPr>
            </w:pPr>
            <w:r w:rsidRPr="00D41A42">
              <w:rPr>
                <w:rFonts w:hint="eastAsia"/>
                <w:b/>
              </w:rPr>
              <w:t>202</w:t>
            </w:r>
            <w:r w:rsidRPr="00D41A42">
              <w:rPr>
                <w:b/>
              </w:rPr>
              <w:t>1</w:t>
            </w:r>
            <w:r w:rsidRPr="00D41A42">
              <w:rPr>
                <w:rFonts w:hint="eastAsia"/>
                <w:b/>
              </w:rPr>
              <w:t>.1</w:t>
            </w:r>
            <w:r w:rsidRPr="00D41A42">
              <w:rPr>
                <w:b/>
              </w:rPr>
              <w:t>0</w:t>
            </w:r>
            <w:r w:rsidRPr="00D41A42">
              <w:rPr>
                <w:rFonts w:hint="eastAsia"/>
                <w:b/>
              </w:rPr>
              <w:t>.27</w:t>
            </w:r>
          </w:p>
          <w:p w14:paraId="7BA5C6C7" w14:textId="26D3FEA8" w:rsidR="007B20D6" w:rsidRDefault="007B20D6" w:rsidP="007B20D6">
            <w:pPr>
              <w:spacing w:line="360" w:lineRule="auto"/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3772" w:type="pct"/>
          </w:tcPr>
          <w:p w14:paraId="21C7C18C" w14:textId="77777777" w:rsidR="007B20D6" w:rsidRDefault="007B20D6" w:rsidP="007B20D6">
            <w:pPr>
              <w:numPr>
                <w:ilvl w:val="0"/>
                <w:numId w:val="2"/>
              </w:numPr>
              <w:spacing w:line="360" w:lineRule="auto"/>
              <w:jc w:val="center"/>
            </w:pPr>
            <w:r>
              <w:rPr>
                <w:rFonts w:hint="eastAsia"/>
              </w:rPr>
              <w:t>合作研究、署名与知识产权</w:t>
            </w:r>
          </w:p>
          <w:p w14:paraId="0758D814" w14:textId="77777777" w:rsidR="007B20D6" w:rsidRDefault="007B20D6" w:rsidP="007B20D6">
            <w:pPr>
              <w:numPr>
                <w:ilvl w:val="0"/>
                <w:numId w:val="2"/>
              </w:numPr>
              <w:spacing w:line="360" w:lineRule="auto"/>
              <w:jc w:val="center"/>
            </w:pPr>
            <w:r>
              <w:rPr>
                <w:rFonts w:hint="eastAsia"/>
              </w:rPr>
              <w:t>利益冲突声明</w:t>
            </w:r>
          </w:p>
        </w:tc>
      </w:tr>
      <w:tr w:rsidR="007B20D6" w14:paraId="09701220" w14:textId="77777777" w:rsidTr="000A18CA">
        <w:trPr>
          <w:jc w:val="center"/>
        </w:trPr>
        <w:tc>
          <w:tcPr>
            <w:tcW w:w="1228" w:type="pct"/>
            <w:vAlign w:val="center"/>
          </w:tcPr>
          <w:p w14:paraId="19460D74" w14:textId="77777777" w:rsidR="007B20D6" w:rsidRPr="00D41A42" w:rsidRDefault="007B20D6" w:rsidP="007B20D6">
            <w:pPr>
              <w:spacing w:line="360" w:lineRule="auto"/>
              <w:jc w:val="center"/>
              <w:rPr>
                <w:b/>
              </w:rPr>
            </w:pPr>
            <w:r w:rsidRPr="00D41A42">
              <w:rPr>
                <w:rFonts w:hint="eastAsia"/>
                <w:b/>
              </w:rPr>
              <w:t>202</w:t>
            </w:r>
            <w:r w:rsidRPr="00D41A42">
              <w:rPr>
                <w:b/>
              </w:rPr>
              <w:t>1</w:t>
            </w:r>
            <w:r w:rsidRPr="00D41A42">
              <w:rPr>
                <w:rFonts w:hint="eastAsia"/>
                <w:b/>
              </w:rPr>
              <w:t>.1</w:t>
            </w:r>
            <w:r w:rsidRPr="00D41A42">
              <w:rPr>
                <w:b/>
              </w:rPr>
              <w:t>0</w:t>
            </w:r>
            <w:r w:rsidRPr="00D41A42">
              <w:rPr>
                <w:rFonts w:hint="eastAsia"/>
                <w:b/>
              </w:rPr>
              <w:t>.</w:t>
            </w:r>
            <w:r w:rsidRPr="00D41A42">
              <w:rPr>
                <w:b/>
              </w:rPr>
              <w:t>27</w:t>
            </w:r>
          </w:p>
          <w:p w14:paraId="6633CE82" w14:textId="2F7EC793" w:rsidR="007B20D6" w:rsidRDefault="007B20D6" w:rsidP="007B20D6">
            <w:pPr>
              <w:spacing w:line="360" w:lineRule="auto"/>
              <w:jc w:val="center"/>
            </w:pPr>
            <w:r>
              <w:rPr>
                <w:rFonts w:hint="eastAsia"/>
              </w:rPr>
              <w:t>15:15:-16:15</w:t>
            </w:r>
          </w:p>
        </w:tc>
        <w:tc>
          <w:tcPr>
            <w:tcW w:w="3772" w:type="pct"/>
          </w:tcPr>
          <w:p w14:paraId="6C86339B" w14:textId="77777777" w:rsidR="007B20D6" w:rsidRDefault="007B20D6" w:rsidP="007B20D6">
            <w:pPr>
              <w:spacing w:line="360" w:lineRule="auto"/>
              <w:jc w:val="center"/>
            </w:pPr>
            <w:r>
              <w:rPr>
                <w:rFonts w:hint="eastAsia"/>
              </w:rPr>
              <w:t>第五节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数据管理和共享</w:t>
            </w:r>
          </w:p>
          <w:p w14:paraId="7376AE1A" w14:textId="77777777" w:rsidR="007B20D6" w:rsidRDefault="007B20D6" w:rsidP="007B20D6">
            <w:pPr>
              <w:spacing w:line="360" w:lineRule="auto"/>
              <w:jc w:val="center"/>
            </w:pPr>
            <w:r>
              <w:rPr>
                <w:rFonts w:hint="eastAsia"/>
              </w:rPr>
              <w:t>第六节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环境和实验室安全与科研管理责任</w:t>
            </w:r>
          </w:p>
        </w:tc>
      </w:tr>
    </w:tbl>
    <w:p w14:paraId="2B741684" w14:textId="77777777" w:rsidR="004258DD" w:rsidRDefault="004258DD">
      <w:pPr>
        <w:spacing w:line="360" w:lineRule="auto"/>
      </w:pPr>
    </w:p>
    <w:p w14:paraId="1F9084F8" w14:textId="77777777" w:rsidR="004258DD" w:rsidRDefault="00807712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学术论文写作规范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6429"/>
      </w:tblGrid>
      <w:tr w:rsidR="00C70782" w14:paraId="37A44254" w14:textId="77777777" w:rsidTr="00C70782">
        <w:tc>
          <w:tcPr>
            <w:tcW w:w="1228" w:type="pct"/>
            <w:vAlign w:val="center"/>
          </w:tcPr>
          <w:p w14:paraId="0649EEB8" w14:textId="77777777" w:rsidR="00C70782" w:rsidRDefault="00C70782" w:rsidP="00C7078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772" w:type="pct"/>
            <w:vAlign w:val="center"/>
          </w:tcPr>
          <w:p w14:paraId="5D57CD67" w14:textId="77777777" w:rsidR="00C70782" w:rsidRDefault="00C70782" w:rsidP="00C7078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</w:tr>
      <w:tr w:rsidR="007B20D6" w14:paraId="3A3BB058" w14:textId="77777777" w:rsidTr="00C70782">
        <w:tc>
          <w:tcPr>
            <w:tcW w:w="1228" w:type="pct"/>
            <w:vAlign w:val="center"/>
          </w:tcPr>
          <w:p w14:paraId="3ECCC634" w14:textId="77777777" w:rsidR="007B20D6" w:rsidRPr="00D41A42" w:rsidRDefault="007B20D6" w:rsidP="007B20D6">
            <w:pPr>
              <w:spacing w:line="360" w:lineRule="auto"/>
              <w:jc w:val="center"/>
              <w:rPr>
                <w:b/>
              </w:rPr>
            </w:pPr>
            <w:r w:rsidRPr="00D41A42">
              <w:rPr>
                <w:rFonts w:hint="eastAsia"/>
                <w:b/>
              </w:rPr>
              <w:t>202</w:t>
            </w:r>
            <w:r w:rsidRPr="00D41A42">
              <w:rPr>
                <w:b/>
              </w:rPr>
              <w:t>1</w:t>
            </w:r>
            <w:r w:rsidRPr="00D41A42">
              <w:rPr>
                <w:rFonts w:hint="eastAsia"/>
                <w:b/>
              </w:rPr>
              <w:t>.11.</w:t>
            </w:r>
            <w:r w:rsidRPr="00D41A42">
              <w:rPr>
                <w:b/>
              </w:rPr>
              <w:t>01</w:t>
            </w:r>
          </w:p>
          <w:p w14:paraId="6C39DBC6" w14:textId="50DC8E88" w:rsidR="007B20D6" w:rsidRDefault="007B20D6" w:rsidP="007B20D6">
            <w:pPr>
              <w:spacing w:line="360" w:lineRule="auto"/>
              <w:jc w:val="center"/>
            </w:pPr>
            <w:r>
              <w:t>9:30-10:30</w:t>
            </w:r>
          </w:p>
        </w:tc>
        <w:tc>
          <w:tcPr>
            <w:tcW w:w="3772" w:type="pct"/>
            <w:vAlign w:val="center"/>
          </w:tcPr>
          <w:p w14:paraId="02B11B97" w14:textId="77777777" w:rsidR="007B20D6" w:rsidRDefault="007B20D6" w:rsidP="007B20D6">
            <w:pPr>
              <w:spacing w:line="360" w:lineRule="auto"/>
              <w:jc w:val="center"/>
            </w:pPr>
            <w:r>
              <w:rPr>
                <w:rFonts w:hint="eastAsia"/>
              </w:rPr>
              <w:t>第一节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学术论文写作的基本过程与基本要求、期刊论文投稿</w:t>
            </w:r>
          </w:p>
        </w:tc>
      </w:tr>
      <w:tr w:rsidR="007B20D6" w14:paraId="3EFDEB29" w14:textId="77777777" w:rsidTr="00C70782">
        <w:tc>
          <w:tcPr>
            <w:tcW w:w="1228" w:type="pct"/>
            <w:vAlign w:val="center"/>
          </w:tcPr>
          <w:p w14:paraId="2C75A6D3" w14:textId="77777777" w:rsidR="007B20D6" w:rsidRPr="00D41A42" w:rsidRDefault="007B20D6" w:rsidP="007B20D6">
            <w:pPr>
              <w:spacing w:line="360" w:lineRule="auto"/>
              <w:jc w:val="center"/>
              <w:rPr>
                <w:b/>
              </w:rPr>
            </w:pPr>
            <w:r w:rsidRPr="00D41A42">
              <w:rPr>
                <w:rFonts w:hint="eastAsia"/>
                <w:b/>
              </w:rPr>
              <w:t>202</w:t>
            </w:r>
            <w:r w:rsidRPr="00D41A42">
              <w:rPr>
                <w:b/>
              </w:rPr>
              <w:t>1</w:t>
            </w:r>
            <w:r w:rsidRPr="00D41A42">
              <w:rPr>
                <w:rFonts w:hint="eastAsia"/>
                <w:b/>
              </w:rPr>
              <w:t>.11.</w:t>
            </w:r>
            <w:r w:rsidRPr="00D41A42">
              <w:rPr>
                <w:b/>
              </w:rPr>
              <w:t>01</w:t>
            </w:r>
          </w:p>
          <w:p w14:paraId="6A992DCF" w14:textId="388DA5E6" w:rsidR="007B20D6" w:rsidRDefault="007B20D6" w:rsidP="007B20D6"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</w:rPr>
              <w:t>:45-</w:t>
            </w:r>
            <w:r>
              <w:t>11</w:t>
            </w:r>
            <w:r>
              <w:rPr>
                <w:rFonts w:hint="eastAsia"/>
              </w:rPr>
              <w:t>:45</w:t>
            </w:r>
          </w:p>
        </w:tc>
        <w:tc>
          <w:tcPr>
            <w:tcW w:w="3772" w:type="pct"/>
            <w:vAlign w:val="center"/>
          </w:tcPr>
          <w:p w14:paraId="117F4F0B" w14:textId="77777777" w:rsidR="007B20D6" w:rsidRDefault="007B20D6" w:rsidP="007B20D6">
            <w:pPr>
              <w:spacing w:line="360" w:lineRule="auto"/>
              <w:jc w:val="center"/>
            </w:pPr>
            <w:r>
              <w:rPr>
                <w:rFonts w:hint="eastAsia"/>
              </w:rPr>
              <w:t>第二节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《中国科学院大学研究生学位论文撰写规范指导意见》</w:t>
            </w:r>
          </w:p>
        </w:tc>
      </w:tr>
    </w:tbl>
    <w:p w14:paraId="2E33520C" w14:textId="77777777" w:rsidR="004258DD" w:rsidRDefault="004258DD">
      <w:pPr>
        <w:spacing w:line="360" w:lineRule="auto"/>
      </w:pPr>
    </w:p>
    <w:p w14:paraId="01DF5B26" w14:textId="77777777" w:rsidR="004258DD" w:rsidRDefault="00807712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学术不端惩戒、预防与案例分析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6429"/>
      </w:tblGrid>
      <w:tr w:rsidR="00C70782" w14:paraId="32AC5EE4" w14:textId="77777777" w:rsidTr="00C70782">
        <w:tc>
          <w:tcPr>
            <w:tcW w:w="1228" w:type="pct"/>
          </w:tcPr>
          <w:p w14:paraId="70B86A89" w14:textId="77777777" w:rsidR="00C70782" w:rsidRDefault="00C7078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772" w:type="pct"/>
          </w:tcPr>
          <w:p w14:paraId="6DDC10A4" w14:textId="77777777" w:rsidR="00C70782" w:rsidRDefault="00C7078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</w:tr>
      <w:tr w:rsidR="00C70782" w14:paraId="17616678" w14:textId="77777777" w:rsidTr="00C70782">
        <w:tc>
          <w:tcPr>
            <w:tcW w:w="1228" w:type="pct"/>
            <w:vAlign w:val="center"/>
          </w:tcPr>
          <w:p w14:paraId="7262180D" w14:textId="77777777" w:rsidR="007B20D6" w:rsidRPr="00D41A42" w:rsidRDefault="007B20D6" w:rsidP="007B20D6">
            <w:pPr>
              <w:spacing w:line="360" w:lineRule="auto"/>
              <w:jc w:val="center"/>
              <w:rPr>
                <w:b/>
              </w:rPr>
            </w:pPr>
            <w:r w:rsidRPr="00D41A42">
              <w:rPr>
                <w:rFonts w:hint="eastAsia"/>
                <w:b/>
              </w:rPr>
              <w:t>202</w:t>
            </w:r>
            <w:r w:rsidRPr="00D41A42">
              <w:rPr>
                <w:b/>
              </w:rPr>
              <w:t>1</w:t>
            </w:r>
            <w:r w:rsidRPr="00D41A42">
              <w:rPr>
                <w:rFonts w:hint="eastAsia"/>
                <w:b/>
              </w:rPr>
              <w:t>.1</w:t>
            </w:r>
            <w:r w:rsidRPr="00D41A42">
              <w:rPr>
                <w:b/>
              </w:rPr>
              <w:t>1</w:t>
            </w:r>
            <w:r w:rsidRPr="00D41A42">
              <w:rPr>
                <w:rFonts w:hint="eastAsia"/>
                <w:b/>
              </w:rPr>
              <w:t>.0</w:t>
            </w:r>
            <w:r w:rsidRPr="00D41A42">
              <w:rPr>
                <w:b/>
              </w:rPr>
              <w:t>3</w:t>
            </w:r>
          </w:p>
          <w:p w14:paraId="209D6A2B" w14:textId="38418F5A" w:rsidR="00C70782" w:rsidRDefault="007B20D6" w:rsidP="007B20D6">
            <w:pPr>
              <w:spacing w:line="360" w:lineRule="auto"/>
              <w:jc w:val="center"/>
            </w:pPr>
            <w:r>
              <w:t>14:00-15</w:t>
            </w:r>
            <w:r>
              <w:rPr>
                <w:rFonts w:hint="eastAsia"/>
              </w:rPr>
              <w:t>:0</w:t>
            </w:r>
            <w:r>
              <w:t>0</w:t>
            </w:r>
          </w:p>
        </w:tc>
        <w:tc>
          <w:tcPr>
            <w:tcW w:w="3772" w:type="pct"/>
            <w:vAlign w:val="center"/>
          </w:tcPr>
          <w:p w14:paraId="449BA7F3" w14:textId="2286DBF0" w:rsidR="00C70782" w:rsidRDefault="00C70782" w:rsidP="00CA3654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center"/>
            </w:pPr>
            <w:r>
              <w:rPr>
                <w:rFonts w:hint="eastAsia"/>
              </w:rPr>
              <w:t>学术不端惩戒主要措施</w:t>
            </w:r>
          </w:p>
          <w:p w14:paraId="51FEBD0D" w14:textId="52881502" w:rsidR="00CA3654" w:rsidRDefault="00CA3654" w:rsidP="00CA3654">
            <w:pPr>
              <w:spacing w:line="360" w:lineRule="auto"/>
              <w:ind w:firstLineChars="800" w:firstLine="1680"/>
            </w:pPr>
            <w:r>
              <w:rPr>
                <w:rFonts w:hint="eastAsia"/>
              </w:rPr>
              <w:t>第二节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学术不端检测及其机理</w:t>
            </w:r>
          </w:p>
        </w:tc>
      </w:tr>
      <w:tr w:rsidR="00C70782" w14:paraId="1FD583EE" w14:textId="77777777" w:rsidTr="00C70782">
        <w:tc>
          <w:tcPr>
            <w:tcW w:w="1228" w:type="pct"/>
            <w:vAlign w:val="center"/>
          </w:tcPr>
          <w:p w14:paraId="0EA4D281" w14:textId="11349110" w:rsidR="00C70782" w:rsidRPr="00D41A42" w:rsidRDefault="00C70782" w:rsidP="00C70782">
            <w:pPr>
              <w:spacing w:line="360" w:lineRule="auto"/>
              <w:jc w:val="center"/>
              <w:rPr>
                <w:b/>
              </w:rPr>
            </w:pPr>
            <w:r w:rsidRPr="00D41A42">
              <w:rPr>
                <w:rFonts w:hint="eastAsia"/>
                <w:b/>
              </w:rPr>
              <w:t>202</w:t>
            </w:r>
            <w:r w:rsidR="004974CE" w:rsidRPr="00D41A42">
              <w:rPr>
                <w:b/>
              </w:rPr>
              <w:t>1</w:t>
            </w:r>
            <w:r w:rsidRPr="00D41A42">
              <w:rPr>
                <w:rFonts w:hint="eastAsia"/>
                <w:b/>
              </w:rPr>
              <w:t>.11.</w:t>
            </w:r>
            <w:r w:rsidR="004974CE" w:rsidRPr="00D41A42">
              <w:rPr>
                <w:b/>
              </w:rPr>
              <w:t>0</w:t>
            </w:r>
            <w:r w:rsidR="007B20D6" w:rsidRPr="00D41A42">
              <w:rPr>
                <w:b/>
              </w:rPr>
              <w:t>3</w:t>
            </w:r>
          </w:p>
          <w:p w14:paraId="642C4839" w14:textId="3E17A8A0" w:rsidR="00C70782" w:rsidRDefault="007B20D6" w:rsidP="00C70782">
            <w:pPr>
              <w:spacing w:line="360" w:lineRule="auto"/>
              <w:jc w:val="center"/>
            </w:pPr>
            <w:r>
              <w:t>15:15-16:15</w:t>
            </w:r>
          </w:p>
        </w:tc>
        <w:tc>
          <w:tcPr>
            <w:tcW w:w="3772" w:type="pct"/>
            <w:vAlign w:val="center"/>
          </w:tcPr>
          <w:p w14:paraId="11DB96BD" w14:textId="22FE9C70" w:rsidR="00C70782" w:rsidRDefault="00CA3654" w:rsidP="00C70782">
            <w:pPr>
              <w:spacing w:line="360" w:lineRule="auto"/>
              <w:jc w:val="center"/>
            </w:pPr>
            <w:r>
              <w:rPr>
                <w:rFonts w:hint="eastAsia"/>
              </w:rPr>
              <w:t>第三节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建立学术自我纠错及学术诚信机制</w:t>
            </w:r>
          </w:p>
        </w:tc>
      </w:tr>
      <w:tr w:rsidR="00CA3654" w14:paraId="23A5C66F" w14:textId="77777777" w:rsidTr="006337F6">
        <w:trPr>
          <w:trHeight w:val="946"/>
        </w:trPr>
        <w:tc>
          <w:tcPr>
            <w:tcW w:w="1228" w:type="pct"/>
            <w:vAlign w:val="center"/>
          </w:tcPr>
          <w:p w14:paraId="5D32F5E9" w14:textId="3B38B5EB" w:rsidR="00CA3654" w:rsidRPr="00D41A42" w:rsidRDefault="00CA3654" w:rsidP="00C70782">
            <w:pPr>
              <w:spacing w:line="360" w:lineRule="auto"/>
              <w:jc w:val="center"/>
              <w:rPr>
                <w:b/>
              </w:rPr>
            </w:pPr>
            <w:bookmarkStart w:id="0" w:name="_GoBack"/>
            <w:r w:rsidRPr="00D41A42">
              <w:rPr>
                <w:rFonts w:hint="eastAsia"/>
                <w:b/>
              </w:rPr>
              <w:t>202</w:t>
            </w:r>
            <w:r w:rsidRPr="00D41A42">
              <w:rPr>
                <w:b/>
              </w:rPr>
              <w:t>1</w:t>
            </w:r>
            <w:r w:rsidRPr="00D41A42">
              <w:rPr>
                <w:rFonts w:hint="eastAsia"/>
                <w:b/>
              </w:rPr>
              <w:t>.1</w:t>
            </w:r>
            <w:r w:rsidRPr="00D41A42">
              <w:rPr>
                <w:b/>
              </w:rPr>
              <w:t>1</w:t>
            </w:r>
            <w:r w:rsidRPr="00D41A42">
              <w:rPr>
                <w:rFonts w:hint="eastAsia"/>
                <w:b/>
              </w:rPr>
              <w:t>.0</w:t>
            </w:r>
            <w:r w:rsidRPr="00D41A42">
              <w:rPr>
                <w:b/>
              </w:rPr>
              <w:t>8</w:t>
            </w:r>
          </w:p>
          <w:bookmarkEnd w:id="0"/>
          <w:p w14:paraId="0710CB2F" w14:textId="13B54DE9" w:rsidR="00CA3654" w:rsidRDefault="00CA3654" w:rsidP="00C70782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  <w:r>
              <w:t>:30-10:30</w:t>
            </w:r>
          </w:p>
        </w:tc>
        <w:tc>
          <w:tcPr>
            <w:tcW w:w="3772" w:type="pct"/>
            <w:vAlign w:val="center"/>
          </w:tcPr>
          <w:p w14:paraId="2A4F6DE4" w14:textId="620A961E" w:rsidR="00CA3654" w:rsidRDefault="00CA3654" w:rsidP="00C70782">
            <w:pPr>
              <w:spacing w:line="360" w:lineRule="auto"/>
              <w:jc w:val="center"/>
            </w:pPr>
            <w:r>
              <w:rPr>
                <w:rFonts w:hint="eastAsia"/>
              </w:rPr>
              <w:t>第四节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学术不端案例与讨论分析；答疑</w:t>
            </w:r>
          </w:p>
        </w:tc>
      </w:tr>
    </w:tbl>
    <w:p w14:paraId="796D67B7" w14:textId="77777777" w:rsidR="004258DD" w:rsidRDefault="004258DD" w:rsidP="00217E67">
      <w:pPr>
        <w:spacing w:line="360" w:lineRule="auto"/>
      </w:pPr>
    </w:p>
    <w:sectPr w:rsidR="00425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ECEEB5"/>
    <w:multiLevelType w:val="singleLevel"/>
    <w:tmpl w:val="E9ECEEB5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" w15:restartNumberingAfterBreak="0">
    <w:nsid w:val="2AAF4746"/>
    <w:multiLevelType w:val="hybridMultilevel"/>
    <w:tmpl w:val="403CCA5E"/>
    <w:lvl w:ilvl="0" w:tplc="5404763C">
      <w:start w:val="1"/>
      <w:numFmt w:val="japaneseCounting"/>
      <w:lvlText w:val="第%1节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711C12"/>
    <w:multiLevelType w:val="singleLevel"/>
    <w:tmpl w:val="58711C12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44EAD"/>
    <w:rsid w:val="00160CCF"/>
    <w:rsid w:val="00217E67"/>
    <w:rsid w:val="004258DD"/>
    <w:rsid w:val="004974CE"/>
    <w:rsid w:val="005B34E8"/>
    <w:rsid w:val="006F7B72"/>
    <w:rsid w:val="0073127A"/>
    <w:rsid w:val="007B20D6"/>
    <w:rsid w:val="007F70FC"/>
    <w:rsid w:val="00805D6F"/>
    <w:rsid w:val="00807712"/>
    <w:rsid w:val="00910ABA"/>
    <w:rsid w:val="00A8123F"/>
    <w:rsid w:val="00AF1426"/>
    <w:rsid w:val="00B119FD"/>
    <w:rsid w:val="00B80A21"/>
    <w:rsid w:val="00BC547E"/>
    <w:rsid w:val="00C70782"/>
    <w:rsid w:val="00C80838"/>
    <w:rsid w:val="00CA3654"/>
    <w:rsid w:val="00D41A42"/>
    <w:rsid w:val="00F633AD"/>
    <w:rsid w:val="011178A6"/>
    <w:rsid w:val="014A26A3"/>
    <w:rsid w:val="019D771D"/>
    <w:rsid w:val="01C16DF3"/>
    <w:rsid w:val="01C85F62"/>
    <w:rsid w:val="02160A34"/>
    <w:rsid w:val="03273A2A"/>
    <w:rsid w:val="039F3E8D"/>
    <w:rsid w:val="03B377E6"/>
    <w:rsid w:val="03EC01B6"/>
    <w:rsid w:val="040A5D54"/>
    <w:rsid w:val="048D164F"/>
    <w:rsid w:val="04BC79F2"/>
    <w:rsid w:val="052478A5"/>
    <w:rsid w:val="053B7B85"/>
    <w:rsid w:val="05400B23"/>
    <w:rsid w:val="055906C5"/>
    <w:rsid w:val="056B6295"/>
    <w:rsid w:val="05A93D96"/>
    <w:rsid w:val="05CD32A0"/>
    <w:rsid w:val="063C3D77"/>
    <w:rsid w:val="06B76E0D"/>
    <w:rsid w:val="08210B42"/>
    <w:rsid w:val="089B764B"/>
    <w:rsid w:val="096763FF"/>
    <w:rsid w:val="09A114F5"/>
    <w:rsid w:val="0A9B4A46"/>
    <w:rsid w:val="0BC86454"/>
    <w:rsid w:val="0BCC1A83"/>
    <w:rsid w:val="0C2B32B3"/>
    <w:rsid w:val="0CC004D6"/>
    <w:rsid w:val="0CC4155B"/>
    <w:rsid w:val="0D853A49"/>
    <w:rsid w:val="0E706431"/>
    <w:rsid w:val="0E937A30"/>
    <w:rsid w:val="0EA83920"/>
    <w:rsid w:val="0EFB5AC6"/>
    <w:rsid w:val="0F1724BA"/>
    <w:rsid w:val="0F5E04A0"/>
    <w:rsid w:val="0F8458C4"/>
    <w:rsid w:val="0F9B3849"/>
    <w:rsid w:val="0F9D3690"/>
    <w:rsid w:val="0FFD64DF"/>
    <w:rsid w:val="1033672F"/>
    <w:rsid w:val="10346226"/>
    <w:rsid w:val="11515E6E"/>
    <w:rsid w:val="11A275E9"/>
    <w:rsid w:val="124B1B3A"/>
    <w:rsid w:val="125D0397"/>
    <w:rsid w:val="128C3D2A"/>
    <w:rsid w:val="12D4738D"/>
    <w:rsid w:val="12FD7358"/>
    <w:rsid w:val="13A92308"/>
    <w:rsid w:val="14A561D0"/>
    <w:rsid w:val="14A72633"/>
    <w:rsid w:val="14B019A3"/>
    <w:rsid w:val="14C95D8B"/>
    <w:rsid w:val="15470DC6"/>
    <w:rsid w:val="154D7EAA"/>
    <w:rsid w:val="15B56391"/>
    <w:rsid w:val="15CF072D"/>
    <w:rsid w:val="16006789"/>
    <w:rsid w:val="161C206F"/>
    <w:rsid w:val="161F1171"/>
    <w:rsid w:val="16720D70"/>
    <w:rsid w:val="167C1EE3"/>
    <w:rsid w:val="16933A8A"/>
    <w:rsid w:val="16972866"/>
    <w:rsid w:val="174E6162"/>
    <w:rsid w:val="18287316"/>
    <w:rsid w:val="18A40D8C"/>
    <w:rsid w:val="18C54F7C"/>
    <w:rsid w:val="18D92A27"/>
    <w:rsid w:val="190E2D58"/>
    <w:rsid w:val="195D0982"/>
    <w:rsid w:val="19833F76"/>
    <w:rsid w:val="1A474639"/>
    <w:rsid w:val="1B121E53"/>
    <w:rsid w:val="1B29027A"/>
    <w:rsid w:val="1B5A0CCF"/>
    <w:rsid w:val="1C5A7CE7"/>
    <w:rsid w:val="1CCA58D0"/>
    <w:rsid w:val="1DB20FFA"/>
    <w:rsid w:val="1ED03F47"/>
    <w:rsid w:val="1F172196"/>
    <w:rsid w:val="1F2447FF"/>
    <w:rsid w:val="1F471FF5"/>
    <w:rsid w:val="1FFB4117"/>
    <w:rsid w:val="200D39DA"/>
    <w:rsid w:val="200D7223"/>
    <w:rsid w:val="20502CF9"/>
    <w:rsid w:val="206709DE"/>
    <w:rsid w:val="207C210D"/>
    <w:rsid w:val="20882C7A"/>
    <w:rsid w:val="21333B68"/>
    <w:rsid w:val="219C3A55"/>
    <w:rsid w:val="220103DE"/>
    <w:rsid w:val="22972782"/>
    <w:rsid w:val="229A3FFC"/>
    <w:rsid w:val="22AE4400"/>
    <w:rsid w:val="22D31689"/>
    <w:rsid w:val="22E4063B"/>
    <w:rsid w:val="232A121F"/>
    <w:rsid w:val="2344676B"/>
    <w:rsid w:val="236140AA"/>
    <w:rsid w:val="23A86030"/>
    <w:rsid w:val="23E975A2"/>
    <w:rsid w:val="24733304"/>
    <w:rsid w:val="24AC2D74"/>
    <w:rsid w:val="24E264A6"/>
    <w:rsid w:val="2511040C"/>
    <w:rsid w:val="25744C0E"/>
    <w:rsid w:val="259476A6"/>
    <w:rsid w:val="26300E21"/>
    <w:rsid w:val="26D6103D"/>
    <w:rsid w:val="26DB56D4"/>
    <w:rsid w:val="26DC2C9E"/>
    <w:rsid w:val="26ED17F0"/>
    <w:rsid w:val="27617AB9"/>
    <w:rsid w:val="27D473E9"/>
    <w:rsid w:val="28621C4D"/>
    <w:rsid w:val="28E22FD5"/>
    <w:rsid w:val="29960A50"/>
    <w:rsid w:val="29F80109"/>
    <w:rsid w:val="2A01050E"/>
    <w:rsid w:val="2A454F69"/>
    <w:rsid w:val="2A621DF3"/>
    <w:rsid w:val="2AB07483"/>
    <w:rsid w:val="2AB8610A"/>
    <w:rsid w:val="2B5B5283"/>
    <w:rsid w:val="2B6E4848"/>
    <w:rsid w:val="2C337340"/>
    <w:rsid w:val="2CA71466"/>
    <w:rsid w:val="2D027F95"/>
    <w:rsid w:val="2D1C614F"/>
    <w:rsid w:val="2D6415BC"/>
    <w:rsid w:val="2D9608FD"/>
    <w:rsid w:val="2E5257B6"/>
    <w:rsid w:val="2F157883"/>
    <w:rsid w:val="2F416480"/>
    <w:rsid w:val="2F940330"/>
    <w:rsid w:val="2FE57F3D"/>
    <w:rsid w:val="30964505"/>
    <w:rsid w:val="30B872EA"/>
    <w:rsid w:val="31370A50"/>
    <w:rsid w:val="31461C75"/>
    <w:rsid w:val="318B309C"/>
    <w:rsid w:val="3194177F"/>
    <w:rsid w:val="31AE69BF"/>
    <w:rsid w:val="31C73BBA"/>
    <w:rsid w:val="31D123A5"/>
    <w:rsid w:val="32595E01"/>
    <w:rsid w:val="32955D07"/>
    <w:rsid w:val="32DB1387"/>
    <w:rsid w:val="33171C87"/>
    <w:rsid w:val="338A549C"/>
    <w:rsid w:val="339548D1"/>
    <w:rsid w:val="33D34CDA"/>
    <w:rsid w:val="343F0B2A"/>
    <w:rsid w:val="345D2F84"/>
    <w:rsid w:val="35D5516A"/>
    <w:rsid w:val="362D1C2B"/>
    <w:rsid w:val="367A5BDA"/>
    <w:rsid w:val="36825807"/>
    <w:rsid w:val="37364394"/>
    <w:rsid w:val="38FB5120"/>
    <w:rsid w:val="39D51C17"/>
    <w:rsid w:val="39E4167D"/>
    <w:rsid w:val="39F105A9"/>
    <w:rsid w:val="3AA11A5B"/>
    <w:rsid w:val="3B024A2C"/>
    <w:rsid w:val="3B0F3748"/>
    <w:rsid w:val="3B464CE3"/>
    <w:rsid w:val="3BC53E80"/>
    <w:rsid w:val="3BC574BD"/>
    <w:rsid w:val="3BDF4029"/>
    <w:rsid w:val="3BF63BF6"/>
    <w:rsid w:val="3D2F7987"/>
    <w:rsid w:val="3D7E1ED9"/>
    <w:rsid w:val="3D992BE5"/>
    <w:rsid w:val="3DE610C8"/>
    <w:rsid w:val="3E916703"/>
    <w:rsid w:val="3ED56060"/>
    <w:rsid w:val="3F3F4FDE"/>
    <w:rsid w:val="3F6C60A2"/>
    <w:rsid w:val="408B2D8D"/>
    <w:rsid w:val="40CF5FE2"/>
    <w:rsid w:val="41570F40"/>
    <w:rsid w:val="422A1165"/>
    <w:rsid w:val="439D604F"/>
    <w:rsid w:val="44085F9A"/>
    <w:rsid w:val="44204D21"/>
    <w:rsid w:val="44AA76B9"/>
    <w:rsid w:val="44E16E0C"/>
    <w:rsid w:val="44FB41BB"/>
    <w:rsid w:val="454969C0"/>
    <w:rsid w:val="4590360B"/>
    <w:rsid w:val="45AD1078"/>
    <w:rsid w:val="45D10D44"/>
    <w:rsid w:val="46431CE6"/>
    <w:rsid w:val="46533029"/>
    <w:rsid w:val="467771FD"/>
    <w:rsid w:val="47247E12"/>
    <w:rsid w:val="47361B02"/>
    <w:rsid w:val="47374CC3"/>
    <w:rsid w:val="4746209D"/>
    <w:rsid w:val="477E11D4"/>
    <w:rsid w:val="47AF5F19"/>
    <w:rsid w:val="47D03248"/>
    <w:rsid w:val="48FA2F53"/>
    <w:rsid w:val="49523E52"/>
    <w:rsid w:val="498A0BCB"/>
    <w:rsid w:val="499D7B95"/>
    <w:rsid w:val="4A2906C2"/>
    <w:rsid w:val="4A2C2C37"/>
    <w:rsid w:val="4A2E77BA"/>
    <w:rsid w:val="4A6458EA"/>
    <w:rsid w:val="4AA76C70"/>
    <w:rsid w:val="4B2347C7"/>
    <w:rsid w:val="4B9D2CB9"/>
    <w:rsid w:val="4C725977"/>
    <w:rsid w:val="4CD73BCF"/>
    <w:rsid w:val="4D5B7C26"/>
    <w:rsid w:val="4D6A7404"/>
    <w:rsid w:val="4DB25FDB"/>
    <w:rsid w:val="4E3113FD"/>
    <w:rsid w:val="4E516C91"/>
    <w:rsid w:val="4E5175D1"/>
    <w:rsid w:val="4E586615"/>
    <w:rsid w:val="4EAB3948"/>
    <w:rsid w:val="50592D0C"/>
    <w:rsid w:val="50813A5C"/>
    <w:rsid w:val="508D2547"/>
    <w:rsid w:val="50C5541E"/>
    <w:rsid w:val="51B00FC1"/>
    <w:rsid w:val="51F13E07"/>
    <w:rsid w:val="52021211"/>
    <w:rsid w:val="520F1CD6"/>
    <w:rsid w:val="52856DC4"/>
    <w:rsid w:val="53791AAD"/>
    <w:rsid w:val="537C463B"/>
    <w:rsid w:val="542A440B"/>
    <w:rsid w:val="543F2B46"/>
    <w:rsid w:val="548B4F7E"/>
    <w:rsid w:val="54C209B3"/>
    <w:rsid w:val="550E71BE"/>
    <w:rsid w:val="5553299E"/>
    <w:rsid w:val="558A75DA"/>
    <w:rsid w:val="55B06E9B"/>
    <w:rsid w:val="55E8465E"/>
    <w:rsid w:val="565702F5"/>
    <w:rsid w:val="5673057B"/>
    <w:rsid w:val="56A72C79"/>
    <w:rsid w:val="56B84419"/>
    <w:rsid w:val="57EB0349"/>
    <w:rsid w:val="587734A4"/>
    <w:rsid w:val="58821A30"/>
    <w:rsid w:val="591331E2"/>
    <w:rsid w:val="59955B8A"/>
    <w:rsid w:val="59AA1B37"/>
    <w:rsid w:val="59C744DA"/>
    <w:rsid w:val="5A257FC7"/>
    <w:rsid w:val="5B933BB5"/>
    <w:rsid w:val="5BC979E0"/>
    <w:rsid w:val="5BF70764"/>
    <w:rsid w:val="5C0A446A"/>
    <w:rsid w:val="5D3B67E6"/>
    <w:rsid w:val="5DA71DDA"/>
    <w:rsid w:val="5E72346A"/>
    <w:rsid w:val="5EBD2FE3"/>
    <w:rsid w:val="5EF933B0"/>
    <w:rsid w:val="5F2D2A3F"/>
    <w:rsid w:val="5F6512C0"/>
    <w:rsid w:val="5FD54138"/>
    <w:rsid w:val="5FEF608B"/>
    <w:rsid w:val="60941B46"/>
    <w:rsid w:val="6139077C"/>
    <w:rsid w:val="614219A8"/>
    <w:rsid w:val="61BA2545"/>
    <w:rsid w:val="61E54DCB"/>
    <w:rsid w:val="61FB6EC0"/>
    <w:rsid w:val="6221756A"/>
    <w:rsid w:val="63302860"/>
    <w:rsid w:val="6372692A"/>
    <w:rsid w:val="63802D93"/>
    <w:rsid w:val="63B93D2F"/>
    <w:rsid w:val="644563E2"/>
    <w:rsid w:val="64844EAD"/>
    <w:rsid w:val="64DA79E0"/>
    <w:rsid w:val="6579195B"/>
    <w:rsid w:val="657D76B2"/>
    <w:rsid w:val="65EE7DEF"/>
    <w:rsid w:val="66AD0FFA"/>
    <w:rsid w:val="66DA6C1B"/>
    <w:rsid w:val="66FA730F"/>
    <w:rsid w:val="66FD4645"/>
    <w:rsid w:val="670C7BEA"/>
    <w:rsid w:val="67350394"/>
    <w:rsid w:val="679C6317"/>
    <w:rsid w:val="69BB7A4C"/>
    <w:rsid w:val="69C53D62"/>
    <w:rsid w:val="69D23490"/>
    <w:rsid w:val="6A0D4AFF"/>
    <w:rsid w:val="6A78448B"/>
    <w:rsid w:val="6AE90FE8"/>
    <w:rsid w:val="6B6A1C34"/>
    <w:rsid w:val="6B8226A3"/>
    <w:rsid w:val="6C503947"/>
    <w:rsid w:val="6CFC6AF3"/>
    <w:rsid w:val="6D6A43A1"/>
    <w:rsid w:val="6EF35F2A"/>
    <w:rsid w:val="6F1B7CB4"/>
    <w:rsid w:val="6F7C3EEA"/>
    <w:rsid w:val="6FD10637"/>
    <w:rsid w:val="704F0985"/>
    <w:rsid w:val="707113A4"/>
    <w:rsid w:val="70786238"/>
    <w:rsid w:val="70836553"/>
    <w:rsid w:val="70A21823"/>
    <w:rsid w:val="70B13585"/>
    <w:rsid w:val="70D13A2C"/>
    <w:rsid w:val="71186832"/>
    <w:rsid w:val="71244135"/>
    <w:rsid w:val="712962EB"/>
    <w:rsid w:val="71AF1E92"/>
    <w:rsid w:val="7240158D"/>
    <w:rsid w:val="72972443"/>
    <w:rsid w:val="72E6166C"/>
    <w:rsid w:val="731A6769"/>
    <w:rsid w:val="742F07DA"/>
    <w:rsid w:val="7494040C"/>
    <w:rsid w:val="74E21DB2"/>
    <w:rsid w:val="75584761"/>
    <w:rsid w:val="75885231"/>
    <w:rsid w:val="7599293B"/>
    <w:rsid w:val="75E72F3B"/>
    <w:rsid w:val="76147738"/>
    <w:rsid w:val="76D968F0"/>
    <w:rsid w:val="76DC1BF7"/>
    <w:rsid w:val="770C4A1E"/>
    <w:rsid w:val="77314A00"/>
    <w:rsid w:val="77697381"/>
    <w:rsid w:val="78305558"/>
    <w:rsid w:val="787F3A47"/>
    <w:rsid w:val="795F6270"/>
    <w:rsid w:val="79CF7608"/>
    <w:rsid w:val="7A4577FF"/>
    <w:rsid w:val="7A686BBB"/>
    <w:rsid w:val="7BA63831"/>
    <w:rsid w:val="7BC703BC"/>
    <w:rsid w:val="7BDD5C96"/>
    <w:rsid w:val="7CC33FA1"/>
    <w:rsid w:val="7CCF2D73"/>
    <w:rsid w:val="7D3D1F60"/>
    <w:rsid w:val="7D3E49DD"/>
    <w:rsid w:val="7D5D161F"/>
    <w:rsid w:val="7D6561FA"/>
    <w:rsid w:val="7DDF59BF"/>
    <w:rsid w:val="7ED90EE3"/>
    <w:rsid w:val="7F1B4D7E"/>
    <w:rsid w:val="7F1E4039"/>
    <w:rsid w:val="7F252E79"/>
    <w:rsid w:val="7F3A60E2"/>
    <w:rsid w:val="7FE27525"/>
    <w:rsid w:val="7F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C79F9"/>
  <w15:docId w15:val="{E1767A1E-7FDF-40C3-8A63-55E6C450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D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jc w:val="center"/>
      <w:outlineLvl w:val="0"/>
    </w:pPr>
    <w:rPr>
      <w:rFonts w:ascii="微软雅黑" w:eastAsia="黑体" w:hAnsi="微软雅黑" w:cs="Times New Roman"/>
      <w:bCs/>
      <w:color w:val="000000" w:themeColor="text1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微软雅黑" w:eastAsia="黑体" w:hAnsi="微软雅黑" w:cs="Times New Roman"/>
      <w:bCs/>
      <w:color w:val="000000" w:themeColor="text1"/>
      <w:sz w:val="36"/>
      <w:szCs w:val="28"/>
    </w:rPr>
  </w:style>
  <w:style w:type="paragraph" w:styleId="a4">
    <w:name w:val="List Paragraph"/>
    <w:basedOn w:val="a"/>
    <w:uiPriority w:val="99"/>
    <w:rsid w:val="006F7B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元气少女</dc:creator>
  <cp:lastModifiedBy>NTKO</cp:lastModifiedBy>
  <cp:revision>5</cp:revision>
  <dcterms:created xsi:type="dcterms:W3CDTF">2020-10-12T00:35:00Z</dcterms:created>
  <dcterms:modified xsi:type="dcterms:W3CDTF">2021-09-22T03:26:00Z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